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28AB" w14:textId="77777777" w:rsidR="00976BEE" w:rsidRDefault="000B1B4F" w:rsidP="00AF73C6">
      <w:pPr>
        <w:pStyle w:val="a3"/>
        <w:adjustRightInd/>
        <w:snapToGrid w:val="0"/>
        <w:jc w:val="right"/>
        <w:rPr>
          <w:rFonts w:ascii="Century" w:hAnsi="Century" w:cs="Times New Roman"/>
          <w:sz w:val="22"/>
          <w:szCs w:val="22"/>
        </w:rPr>
      </w:pPr>
      <w:r>
        <w:rPr>
          <w:rFonts w:ascii="Century" w:hAnsi="Century" w:cs="Times New Roman" w:hint="eastAsia"/>
          <w:color w:val="auto"/>
          <w:spacing w:val="183"/>
          <w:sz w:val="22"/>
          <w:szCs w:val="22"/>
          <w:fitText w:val="1980" w:id="-1007955456"/>
        </w:rPr>
        <w:t>事務連</w:t>
      </w:r>
      <w:r>
        <w:rPr>
          <w:rFonts w:ascii="Century" w:hAnsi="Century" w:cs="Times New Roman" w:hint="eastAsia"/>
          <w:color w:val="auto"/>
          <w:spacing w:val="1"/>
          <w:sz w:val="22"/>
          <w:szCs w:val="22"/>
          <w:fitText w:val="1980" w:id="-1007955456"/>
        </w:rPr>
        <w:t>絡</w:t>
      </w:r>
    </w:p>
    <w:p w14:paraId="1939EE8E" w14:textId="77777777" w:rsidR="00976BEE" w:rsidRDefault="000769D7" w:rsidP="00AF73C6">
      <w:pPr>
        <w:pStyle w:val="a3"/>
        <w:adjustRightInd/>
        <w:snapToGrid w:val="0"/>
        <w:jc w:val="right"/>
        <w:rPr>
          <w:rFonts w:ascii="Century" w:hAnsi="Century" w:cs="Times New Roman"/>
          <w:sz w:val="22"/>
          <w:szCs w:val="22"/>
        </w:rPr>
      </w:pPr>
      <w:r>
        <w:rPr>
          <w:rFonts w:ascii="Century" w:hAnsi="Century" w:cs="Times New Roman" w:hint="eastAsia"/>
          <w:color w:val="auto"/>
          <w:sz w:val="22"/>
          <w:szCs w:val="22"/>
        </w:rPr>
        <w:t>令和</w:t>
      </w:r>
      <w:r w:rsidR="002C7E3A">
        <w:rPr>
          <w:rFonts w:ascii="Century" w:hAnsi="Century" w:cs="Times New Roman" w:hint="eastAsia"/>
          <w:color w:val="auto"/>
          <w:sz w:val="22"/>
          <w:szCs w:val="22"/>
        </w:rPr>
        <w:t>６</w:t>
      </w:r>
      <w:r w:rsidR="00BB1F90">
        <w:rPr>
          <w:rFonts w:ascii="Century" w:hAnsi="Century" w:cs="Times New Roman" w:hint="eastAsia"/>
          <w:color w:val="auto"/>
          <w:sz w:val="22"/>
          <w:szCs w:val="22"/>
        </w:rPr>
        <w:t>年</w:t>
      </w:r>
      <w:r w:rsidR="0090107F">
        <w:rPr>
          <w:rFonts w:ascii="Century" w:hAnsi="Century" w:cs="Times New Roman" w:hint="eastAsia"/>
          <w:color w:val="auto"/>
          <w:sz w:val="22"/>
          <w:szCs w:val="22"/>
        </w:rPr>
        <w:t>３</w:t>
      </w:r>
      <w:r w:rsidR="00BB1F90">
        <w:rPr>
          <w:rFonts w:ascii="Century" w:hAnsi="Century" w:cs="Times New Roman" w:hint="eastAsia"/>
          <w:color w:val="auto"/>
          <w:sz w:val="22"/>
          <w:szCs w:val="22"/>
        </w:rPr>
        <w:t>月</w:t>
      </w:r>
      <w:r w:rsidR="00C76FD5">
        <w:rPr>
          <w:rFonts w:ascii="Century" w:hAnsi="Century" w:cs="Times New Roman" w:hint="eastAsia"/>
          <w:color w:val="auto"/>
          <w:sz w:val="22"/>
          <w:szCs w:val="22"/>
        </w:rPr>
        <w:t>２</w:t>
      </w:r>
      <w:r w:rsidR="0090107F">
        <w:rPr>
          <w:rFonts w:ascii="Century" w:hAnsi="Century" w:cs="Times New Roman" w:hint="eastAsia"/>
          <w:color w:val="auto"/>
          <w:sz w:val="22"/>
          <w:szCs w:val="22"/>
        </w:rPr>
        <w:t>９</w:t>
      </w:r>
      <w:r w:rsidR="00BB1F90">
        <w:rPr>
          <w:rFonts w:ascii="Century" w:hAnsi="Century" w:cs="Times New Roman" w:hint="eastAsia"/>
          <w:color w:val="auto"/>
          <w:sz w:val="22"/>
          <w:szCs w:val="22"/>
        </w:rPr>
        <w:t>日</w:t>
      </w:r>
    </w:p>
    <w:p w14:paraId="5E818D88" w14:textId="77777777" w:rsidR="00252F20" w:rsidRDefault="00B42E37" w:rsidP="00AF73C6">
      <w:pPr>
        <w:pStyle w:val="a3"/>
        <w:adjustRightInd/>
        <w:snapToGrid w:val="0"/>
        <w:rPr>
          <w:rFonts w:ascii="Century" w:hAnsi="Century"/>
          <w:sz w:val="22"/>
          <w:szCs w:val="22"/>
        </w:rPr>
      </w:pPr>
      <w:r>
        <w:rPr>
          <w:rFonts w:ascii="Century" w:hAnsi="Century" w:hint="eastAsia"/>
          <w:sz w:val="22"/>
          <w:szCs w:val="22"/>
        </w:rPr>
        <w:t>都道府県トラック協会</w:t>
      </w:r>
    </w:p>
    <w:p w14:paraId="2B1F9358" w14:textId="77777777" w:rsidR="004D7407" w:rsidRPr="00911312" w:rsidRDefault="0090107F" w:rsidP="00AF73C6">
      <w:pPr>
        <w:pStyle w:val="a3"/>
        <w:adjustRightInd/>
        <w:snapToGrid w:val="0"/>
        <w:rPr>
          <w:rFonts w:ascii="Century" w:hAnsi="Century"/>
          <w:sz w:val="22"/>
          <w:szCs w:val="22"/>
        </w:rPr>
      </w:pPr>
      <w:r w:rsidRPr="00911312">
        <w:rPr>
          <w:rFonts w:ascii="Century" w:hAnsi="Century" w:hint="eastAsia"/>
          <w:spacing w:val="162"/>
          <w:sz w:val="22"/>
          <w:szCs w:val="22"/>
          <w:fitText w:val="2400" w:id="-1007955455"/>
        </w:rPr>
        <w:t>専務理事</w:t>
      </w:r>
      <w:r w:rsidR="004D7407" w:rsidRPr="00911312">
        <w:rPr>
          <w:rFonts w:ascii="Century" w:hAnsi="Century" w:hint="eastAsia"/>
          <w:spacing w:val="2"/>
          <w:sz w:val="22"/>
          <w:szCs w:val="22"/>
          <w:fitText w:val="2400" w:id="-1007955455"/>
        </w:rPr>
        <w:t>殿</w:t>
      </w:r>
    </w:p>
    <w:p w14:paraId="756450E3" w14:textId="77777777" w:rsidR="00252F20" w:rsidRDefault="00252F20" w:rsidP="00AF73C6">
      <w:pPr>
        <w:pStyle w:val="a3"/>
        <w:adjustRightInd/>
        <w:snapToGrid w:val="0"/>
        <w:jc w:val="right"/>
        <w:rPr>
          <w:rFonts w:ascii="Century" w:hAnsi="Century"/>
          <w:sz w:val="22"/>
          <w:szCs w:val="22"/>
        </w:rPr>
      </w:pPr>
      <w:r>
        <w:rPr>
          <w:rFonts w:ascii="Century" w:hAnsi="Century" w:hint="eastAsia"/>
          <w:sz w:val="22"/>
          <w:szCs w:val="22"/>
        </w:rPr>
        <w:t>公益社団法人全日本トラック協会</w:t>
      </w:r>
    </w:p>
    <w:p w14:paraId="247FFDF7" w14:textId="77777777" w:rsidR="00252F20" w:rsidRDefault="008B781A" w:rsidP="00AF73C6">
      <w:pPr>
        <w:pStyle w:val="a3"/>
        <w:adjustRightInd/>
        <w:snapToGrid w:val="0"/>
        <w:jc w:val="right"/>
        <w:rPr>
          <w:rFonts w:ascii="Century" w:hAnsi="Century" w:cs="Times New Roman"/>
          <w:sz w:val="22"/>
          <w:szCs w:val="22"/>
        </w:rPr>
      </w:pPr>
      <w:r>
        <w:rPr>
          <w:rFonts w:ascii="Century" w:hAnsi="Century" w:hint="eastAsia"/>
          <w:spacing w:val="50"/>
          <w:sz w:val="22"/>
          <w:szCs w:val="22"/>
          <w:fitText w:val="2880" w:id="-1007955454"/>
        </w:rPr>
        <w:t xml:space="preserve">常務理事　</w:t>
      </w:r>
      <w:r w:rsidR="0090107F">
        <w:rPr>
          <w:rFonts w:ascii="Century" w:hAnsi="Century"/>
          <w:spacing w:val="50"/>
          <w:sz w:val="22"/>
          <w:szCs w:val="22"/>
          <w:fitText w:val="2880" w:id="-1007955454"/>
        </w:rPr>
        <w:t xml:space="preserve"> </w:t>
      </w:r>
      <w:r w:rsidR="00440177">
        <w:rPr>
          <w:rFonts w:ascii="Century" w:hAnsi="Century" w:hint="eastAsia"/>
          <w:spacing w:val="50"/>
          <w:sz w:val="22"/>
          <w:szCs w:val="22"/>
          <w:fitText w:val="2880" w:id="-1007955454"/>
        </w:rPr>
        <w:t>山﨑</w:t>
      </w:r>
      <w:r w:rsidR="0090107F">
        <w:rPr>
          <w:rFonts w:ascii="Century" w:hAnsi="Century"/>
          <w:spacing w:val="50"/>
          <w:sz w:val="22"/>
          <w:szCs w:val="22"/>
          <w:fitText w:val="2880" w:id="-1007955454"/>
        </w:rPr>
        <w:t xml:space="preserve"> </w:t>
      </w:r>
      <w:r w:rsidR="00440177">
        <w:rPr>
          <w:rFonts w:ascii="Century" w:hAnsi="Century" w:hint="eastAsia"/>
          <w:sz w:val="22"/>
          <w:szCs w:val="22"/>
          <w:fitText w:val="2880" w:id="-1007955454"/>
        </w:rPr>
        <w:t>寛</w:t>
      </w:r>
    </w:p>
    <w:p w14:paraId="5D3EBCFA" w14:textId="77777777" w:rsidR="0090107F" w:rsidRDefault="0090107F" w:rsidP="00AF73C6">
      <w:pPr>
        <w:pStyle w:val="a3"/>
        <w:adjustRightInd/>
        <w:snapToGrid w:val="0"/>
        <w:rPr>
          <w:rFonts w:ascii="Century" w:hAnsi="Century" w:cs="Times New Roman"/>
          <w:sz w:val="22"/>
          <w:szCs w:val="22"/>
        </w:rPr>
      </w:pPr>
    </w:p>
    <w:p w14:paraId="4AE4B144" w14:textId="77777777" w:rsidR="00B63339" w:rsidRDefault="00B63339" w:rsidP="00AF73C6">
      <w:pPr>
        <w:pStyle w:val="a3"/>
        <w:adjustRightInd/>
        <w:snapToGrid w:val="0"/>
        <w:rPr>
          <w:rFonts w:ascii="Century" w:hAnsi="Century" w:cs="Times New Roman"/>
          <w:sz w:val="22"/>
          <w:szCs w:val="22"/>
        </w:rPr>
      </w:pPr>
    </w:p>
    <w:p w14:paraId="42714D80" w14:textId="77777777" w:rsidR="00AF73C6" w:rsidRDefault="0090107F" w:rsidP="00E81A3A">
      <w:pPr>
        <w:pStyle w:val="a3"/>
        <w:adjustRightInd/>
        <w:snapToGrid w:val="0"/>
        <w:jc w:val="center"/>
        <w:rPr>
          <w:rFonts w:ascii="Century" w:eastAsia="ＭＳ ゴシック" w:hAnsi="Century"/>
          <w:b/>
          <w:bCs/>
          <w:sz w:val="24"/>
          <w:szCs w:val="24"/>
        </w:rPr>
      </w:pPr>
      <w:r>
        <w:rPr>
          <w:rFonts w:ascii="Century" w:eastAsia="ＭＳ ゴシック" w:hAnsi="Century" w:hint="eastAsia"/>
          <w:b/>
          <w:bCs/>
          <w:sz w:val="24"/>
          <w:szCs w:val="24"/>
        </w:rPr>
        <w:t>特定技能制度対象分野への「自動車運送業分野」追加について</w:t>
      </w:r>
    </w:p>
    <w:p w14:paraId="0FB71280" w14:textId="77777777" w:rsidR="00E039A6" w:rsidRDefault="00E039A6" w:rsidP="00C75316">
      <w:pPr>
        <w:pStyle w:val="a3"/>
        <w:adjustRightInd/>
        <w:snapToGrid w:val="0"/>
        <w:jc w:val="distribute"/>
        <w:rPr>
          <w:rFonts w:ascii="Century" w:hAnsi="Century" w:cs="Times New Roman"/>
          <w:sz w:val="22"/>
          <w:szCs w:val="22"/>
        </w:rPr>
      </w:pPr>
    </w:p>
    <w:p w14:paraId="7D4D7AA9" w14:textId="77777777" w:rsidR="00B63339" w:rsidRDefault="00B63339" w:rsidP="00C75316">
      <w:pPr>
        <w:pStyle w:val="a3"/>
        <w:adjustRightInd/>
        <w:snapToGrid w:val="0"/>
        <w:jc w:val="distribute"/>
        <w:rPr>
          <w:rFonts w:ascii="Century" w:hAnsi="Century" w:cs="Times New Roman"/>
          <w:sz w:val="22"/>
          <w:szCs w:val="22"/>
        </w:rPr>
      </w:pPr>
    </w:p>
    <w:p w14:paraId="20678E26" w14:textId="77777777" w:rsidR="00E039A6" w:rsidRDefault="00E039A6" w:rsidP="00911312">
      <w:pPr>
        <w:pStyle w:val="a3"/>
        <w:adjustRightInd/>
        <w:snapToGrid w:val="0"/>
        <w:spacing w:line="320" w:lineRule="exact"/>
        <w:ind w:firstLineChars="100" w:firstLine="220"/>
        <w:rPr>
          <w:rFonts w:ascii="Century" w:hAnsi="Century" w:cs="Times New Roman"/>
          <w:sz w:val="22"/>
          <w:szCs w:val="22"/>
        </w:rPr>
      </w:pPr>
      <w:r>
        <w:rPr>
          <w:rFonts w:ascii="Century" w:hAnsi="Century" w:cs="Times New Roman" w:hint="eastAsia"/>
          <w:sz w:val="22"/>
          <w:szCs w:val="22"/>
        </w:rPr>
        <w:t>平素は当協会の</w:t>
      </w:r>
      <w:r w:rsidR="0090107F">
        <w:rPr>
          <w:rFonts w:ascii="Century" w:hAnsi="Century" w:cs="Times New Roman" w:hint="eastAsia"/>
          <w:sz w:val="22"/>
          <w:szCs w:val="22"/>
        </w:rPr>
        <w:t>業務</w:t>
      </w:r>
      <w:r>
        <w:rPr>
          <w:rFonts w:ascii="Century" w:hAnsi="Century" w:cs="Times New Roman" w:hint="eastAsia"/>
          <w:sz w:val="22"/>
          <w:szCs w:val="22"/>
        </w:rPr>
        <w:t>運営に格別の</w:t>
      </w:r>
      <w:r w:rsidR="0090107F">
        <w:rPr>
          <w:rFonts w:ascii="Century" w:hAnsi="Century" w:cs="Times New Roman" w:hint="eastAsia"/>
          <w:sz w:val="22"/>
          <w:szCs w:val="22"/>
        </w:rPr>
        <w:t>ご理解、ご協力</w:t>
      </w:r>
      <w:r>
        <w:rPr>
          <w:rFonts w:ascii="Century" w:hAnsi="Century" w:cs="Times New Roman" w:hint="eastAsia"/>
          <w:sz w:val="22"/>
          <w:szCs w:val="22"/>
        </w:rPr>
        <w:t>を賜り、厚く御礼申し上げます。</w:t>
      </w:r>
    </w:p>
    <w:p w14:paraId="3FC4F8E2" w14:textId="1F115D1F" w:rsidR="00E039A6" w:rsidRPr="00911312" w:rsidRDefault="00E81A3A" w:rsidP="00911312">
      <w:pPr>
        <w:pStyle w:val="a3"/>
        <w:adjustRightInd/>
        <w:snapToGrid w:val="0"/>
        <w:spacing w:line="320" w:lineRule="exact"/>
        <w:ind w:firstLineChars="100" w:firstLine="220"/>
        <w:rPr>
          <w:rFonts w:ascii="Century" w:hAnsi="Century" w:cs="Times New Roman"/>
          <w:sz w:val="22"/>
          <w:szCs w:val="22"/>
        </w:rPr>
      </w:pPr>
      <w:r w:rsidRPr="00911312">
        <w:rPr>
          <w:rFonts w:ascii="Century" w:hAnsi="Century" w:cs="Times New Roman" w:hint="eastAsia"/>
          <w:sz w:val="22"/>
          <w:szCs w:val="22"/>
        </w:rPr>
        <w:t>さて、</w:t>
      </w:r>
      <w:r w:rsidR="0090107F" w:rsidRPr="00911312">
        <w:rPr>
          <w:rFonts w:ascii="Century" w:hAnsi="Century" w:cs="Times New Roman" w:hint="eastAsia"/>
          <w:sz w:val="22"/>
          <w:szCs w:val="22"/>
        </w:rPr>
        <w:t>本日</w:t>
      </w:r>
      <w:r w:rsidR="0090107F" w:rsidRPr="00911312">
        <w:rPr>
          <w:rFonts w:ascii="Century" w:hAnsi="Century" w:cs="Times New Roman"/>
          <w:sz w:val="22"/>
          <w:szCs w:val="22"/>
        </w:rPr>
        <w:t xml:space="preserve"> </w:t>
      </w:r>
      <w:r w:rsidR="0090107F" w:rsidRPr="00911312">
        <w:rPr>
          <w:rFonts w:ascii="Century" w:hAnsi="Century" w:cs="Times New Roman" w:hint="eastAsia"/>
          <w:sz w:val="22"/>
          <w:szCs w:val="22"/>
        </w:rPr>
        <w:t>「特定技能の在留資格に係る制度の運用に関する基本方針の一部変更」が閣議決定され、特定技能制度対象分野に「自動車運送業分野」が追加されました</w:t>
      </w:r>
      <w:r w:rsidR="00C75316" w:rsidRPr="00911312">
        <w:rPr>
          <w:rFonts w:ascii="Century" w:hAnsi="Century" w:cs="Times New Roman" w:hint="eastAsia"/>
          <w:sz w:val="22"/>
          <w:szCs w:val="22"/>
        </w:rPr>
        <w:t>ので、連絡申し上げます。</w:t>
      </w:r>
    </w:p>
    <w:p w14:paraId="028CCEF8" w14:textId="77777777" w:rsidR="00911312" w:rsidRPr="00911312" w:rsidRDefault="00C75316" w:rsidP="00911312">
      <w:pPr>
        <w:pStyle w:val="a3"/>
        <w:adjustRightInd/>
        <w:snapToGrid w:val="0"/>
        <w:spacing w:line="320" w:lineRule="exact"/>
        <w:ind w:firstLineChars="100" w:firstLine="220"/>
        <w:rPr>
          <w:rFonts w:ascii="Century" w:hAnsi="Century" w:cs="Times New Roman"/>
          <w:sz w:val="22"/>
          <w:szCs w:val="22"/>
        </w:rPr>
      </w:pPr>
      <w:r w:rsidRPr="00911312">
        <w:rPr>
          <w:rFonts w:ascii="Century" w:hAnsi="Century" w:cs="Times New Roman" w:hint="eastAsia"/>
          <w:sz w:val="22"/>
          <w:szCs w:val="22"/>
        </w:rPr>
        <w:t>また</w:t>
      </w:r>
      <w:r w:rsidR="0090107F" w:rsidRPr="00911312">
        <w:rPr>
          <w:rFonts w:ascii="Century" w:hAnsi="Century" w:cs="Times New Roman" w:hint="eastAsia"/>
          <w:sz w:val="22"/>
          <w:szCs w:val="22"/>
        </w:rPr>
        <w:t>、</w:t>
      </w:r>
      <w:r w:rsidR="00BD0481" w:rsidRPr="00911312">
        <w:rPr>
          <w:rFonts w:ascii="Century" w:hAnsi="Century" w:cs="Times New Roman" w:hint="eastAsia"/>
          <w:sz w:val="22"/>
          <w:szCs w:val="22"/>
        </w:rPr>
        <w:t>「</w:t>
      </w:r>
      <w:r w:rsidR="0090107F" w:rsidRPr="00911312">
        <w:rPr>
          <w:rFonts w:ascii="Century" w:hAnsi="Century" w:cs="Times New Roman" w:hint="eastAsia"/>
          <w:sz w:val="22"/>
          <w:szCs w:val="22"/>
        </w:rPr>
        <w:t>自動車運送業分野における特定技能の在留資格に係る制度の運用方針</w:t>
      </w:r>
      <w:r w:rsidR="00BD0481" w:rsidRPr="00911312">
        <w:rPr>
          <w:rFonts w:ascii="Century" w:hAnsi="Century" w:cs="Times New Roman" w:hint="eastAsia"/>
          <w:sz w:val="22"/>
          <w:szCs w:val="22"/>
        </w:rPr>
        <w:t>」</w:t>
      </w:r>
      <w:r w:rsidR="0090107F" w:rsidRPr="00911312">
        <w:rPr>
          <w:rFonts w:ascii="Century" w:hAnsi="Century" w:cs="Times New Roman" w:hint="eastAsia"/>
          <w:sz w:val="22"/>
          <w:szCs w:val="22"/>
        </w:rPr>
        <w:t>（分野別運用方針）も発出され</w:t>
      </w:r>
      <w:r w:rsidR="00911312" w:rsidRPr="00911312">
        <w:rPr>
          <w:rFonts w:ascii="Century" w:hAnsi="Century" w:cs="Times New Roman" w:hint="eastAsia"/>
          <w:sz w:val="22"/>
          <w:szCs w:val="22"/>
        </w:rPr>
        <w:t>ました。</w:t>
      </w:r>
      <w:r w:rsidR="0090107F" w:rsidRPr="00911312">
        <w:rPr>
          <w:rFonts w:ascii="Century" w:hAnsi="Century" w:cs="Times New Roman" w:hint="eastAsia"/>
          <w:sz w:val="22"/>
          <w:szCs w:val="22"/>
        </w:rPr>
        <w:t>この中で</w:t>
      </w:r>
      <w:r w:rsidR="00911312" w:rsidRPr="00911312">
        <w:rPr>
          <w:rFonts w:ascii="Century" w:hAnsi="Century" w:cs="Times New Roman" w:hint="eastAsia"/>
          <w:sz w:val="22"/>
          <w:szCs w:val="22"/>
        </w:rPr>
        <w:t>トラックとバス・タクシーの違いが次の通り示されています。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74"/>
        <w:gridCol w:w="3475"/>
      </w:tblGrid>
      <w:tr w:rsidR="00911312" w:rsidRPr="00911312" w14:paraId="18DE71D3" w14:textId="77777777">
        <w:tc>
          <w:tcPr>
            <w:tcW w:w="2093" w:type="dxa"/>
            <w:shd w:val="clear" w:color="auto" w:fill="auto"/>
          </w:tcPr>
          <w:p w14:paraId="6EECC3E7" w14:textId="77777777" w:rsidR="00911312" w:rsidRDefault="00911312">
            <w:pPr>
              <w:pStyle w:val="a3"/>
              <w:adjustRightInd/>
              <w:snapToGrid w:val="0"/>
              <w:spacing w:line="320" w:lineRule="exact"/>
              <w:rPr>
                <w:rFonts w:ascii="Century" w:hAnsi="Century" w:cs="Times New Roman"/>
                <w:sz w:val="22"/>
                <w:szCs w:val="22"/>
              </w:rPr>
            </w:pPr>
          </w:p>
        </w:tc>
        <w:tc>
          <w:tcPr>
            <w:tcW w:w="3474" w:type="dxa"/>
            <w:shd w:val="clear" w:color="auto" w:fill="auto"/>
          </w:tcPr>
          <w:p w14:paraId="0C245D86" w14:textId="77777777" w:rsidR="00911312" w:rsidRDefault="00911312">
            <w:pPr>
              <w:pStyle w:val="a3"/>
              <w:adjustRightInd/>
              <w:snapToGrid w:val="0"/>
              <w:spacing w:line="320" w:lineRule="exact"/>
              <w:jc w:val="center"/>
              <w:rPr>
                <w:rFonts w:ascii="Century" w:hAnsi="Century" w:cs="Times New Roman"/>
                <w:sz w:val="22"/>
                <w:szCs w:val="22"/>
              </w:rPr>
            </w:pPr>
            <w:r>
              <w:rPr>
                <w:rFonts w:ascii="Century" w:hAnsi="Century" w:cs="Times New Roman" w:hint="eastAsia"/>
                <w:sz w:val="22"/>
                <w:szCs w:val="22"/>
              </w:rPr>
              <w:t>トラック</w:t>
            </w:r>
          </w:p>
        </w:tc>
        <w:tc>
          <w:tcPr>
            <w:tcW w:w="3475" w:type="dxa"/>
            <w:shd w:val="clear" w:color="auto" w:fill="auto"/>
          </w:tcPr>
          <w:p w14:paraId="6A2497BF" w14:textId="77777777" w:rsidR="00911312" w:rsidRDefault="00911312">
            <w:pPr>
              <w:pStyle w:val="a3"/>
              <w:adjustRightInd/>
              <w:snapToGrid w:val="0"/>
              <w:spacing w:line="320" w:lineRule="exact"/>
              <w:jc w:val="center"/>
              <w:rPr>
                <w:rFonts w:ascii="Century" w:hAnsi="Century" w:cs="Times New Roman"/>
                <w:sz w:val="22"/>
                <w:szCs w:val="22"/>
              </w:rPr>
            </w:pPr>
            <w:r>
              <w:rPr>
                <w:rFonts w:ascii="Century" w:hAnsi="Century" w:cs="Times New Roman" w:hint="eastAsia"/>
                <w:sz w:val="22"/>
                <w:szCs w:val="22"/>
              </w:rPr>
              <w:t>バス・タクシー</w:t>
            </w:r>
          </w:p>
        </w:tc>
      </w:tr>
      <w:tr w:rsidR="00911312" w:rsidRPr="00911312" w14:paraId="211EDEEC" w14:textId="77777777">
        <w:tc>
          <w:tcPr>
            <w:tcW w:w="2093" w:type="dxa"/>
            <w:shd w:val="clear" w:color="auto" w:fill="auto"/>
          </w:tcPr>
          <w:p w14:paraId="28C173A9" w14:textId="77777777" w:rsidR="00911312" w:rsidRDefault="00911312">
            <w:pPr>
              <w:pStyle w:val="a3"/>
              <w:adjustRightInd/>
              <w:snapToGrid w:val="0"/>
              <w:spacing w:line="320" w:lineRule="exact"/>
              <w:rPr>
                <w:rFonts w:ascii="Century" w:hAnsi="Century" w:cs="Times New Roman"/>
                <w:sz w:val="22"/>
                <w:szCs w:val="22"/>
              </w:rPr>
            </w:pPr>
            <w:r>
              <w:rPr>
                <w:rFonts w:ascii="Century" w:hAnsi="Century" w:cs="Times New Roman" w:hint="eastAsia"/>
                <w:sz w:val="22"/>
                <w:szCs w:val="22"/>
              </w:rPr>
              <w:t>技能水準</w:t>
            </w:r>
          </w:p>
        </w:tc>
        <w:tc>
          <w:tcPr>
            <w:tcW w:w="3474" w:type="dxa"/>
            <w:shd w:val="clear" w:color="auto" w:fill="auto"/>
          </w:tcPr>
          <w:p w14:paraId="207EE33A" w14:textId="77777777" w:rsidR="00911312" w:rsidRDefault="00911312">
            <w:pPr>
              <w:pStyle w:val="a3"/>
              <w:adjustRightInd/>
              <w:snapToGrid w:val="0"/>
              <w:spacing w:line="320" w:lineRule="exact"/>
              <w:rPr>
                <w:rFonts w:ascii="Century" w:hAnsi="Century" w:cs="Times New Roman"/>
                <w:sz w:val="22"/>
                <w:szCs w:val="22"/>
              </w:rPr>
            </w:pPr>
            <w:r>
              <w:rPr>
                <w:rFonts w:ascii="Century" w:hAnsi="Century" w:cs="Times New Roman" w:hint="eastAsia"/>
                <w:sz w:val="22"/>
                <w:szCs w:val="22"/>
              </w:rPr>
              <w:t>技能評価試験及び</w:t>
            </w:r>
          </w:p>
          <w:p w14:paraId="3EDFF0D3" w14:textId="2D9FABFD" w:rsidR="00911312" w:rsidRDefault="00911312">
            <w:pPr>
              <w:pStyle w:val="a3"/>
              <w:adjustRightInd/>
              <w:snapToGrid w:val="0"/>
              <w:spacing w:line="320" w:lineRule="exact"/>
              <w:rPr>
                <w:rFonts w:ascii="Century" w:hAnsi="Century" w:cs="Times New Roman"/>
                <w:sz w:val="22"/>
                <w:szCs w:val="22"/>
              </w:rPr>
            </w:pPr>
            <w:r>
              <w:rPr>
                <w:rFonts w:ascii="Century" w:hAnsi="Century" w:cs="Times New Roman" w:hint="eastAsia"/>
                <w:sz w:val="22"/>
                <w:szCs w:val="22"/>
              </w:rPr>
              <w:t>第一種運転免許</w:t>
            </w:r>
          </w:p>
        </w:tc>
        <w:tc>
          <w:tcPr>
            <w:tcW w:w="3475" w:type="dxa"/>
            <w:shd w:val="clear" w:color="auto" w:fill="auto"/>
          </w:tcPr>
          <w:p w14:paraId="3026B6CE" w14:textId="77777777" w:rsidR="00911312" w:rsidRDefault="00911312">
            <w:pPr>
              <w:pStyle w:val="a3"/>
              <w:adjustRightInd/>
              <w:snapToGrid w:val="0"/>
              <w:spacing w:line="320" w:lineRule="exact"/>
              <w:rPr>
                <w:rFonts w:ascii="Century" w:hAnsi="Century" w:cs="Times New Roman"/>
                <w:sz w:val="22"/>
                <w:szCs w:val="22"/>
              </w:rPr>
            </w:pPr>
            <w:r>
              <w:rPr>
                <w:rFonts w:ascii="Century" w:hAnsi="Century" w:cs="Times New Roman" w:hint="eastAsia"/>
                <w:sz w:val="22"/>
                <w:szCs w:val="22"/>
              </w:rPr>
              <w:t>技能評価試験及び</w:t>
            </w:r>
          </w:p>
          <w:p w14:paraId="583FC2BE" w14:textId="6195D662" w:rsidR="00911312" w:rsidRDefault="00911312">
            <w:pPr>
              <w:pStyle w:val="a3"/>
              <w:adjustRightInd/>
              <w:snapToGrid w:val="0"/>
              <w:spacing w:line="320" w:lineRule="exact"/>
              <w:rPr>
                <w:rFonts w:ascii="Century" w:hAnsi="Century" w:cs="Times New Roman"/>
                <w:sz w:val="22"/>
                <w:szCs w:val="22"/>
              </w:rPr>
            </w:pPr>
            <w:r>
              <w:rPr>
                <w:rFonts w:ascii="Century" w:hAnsi="Century" w:cs="Times New Roman" w:hint="eastAsia"/>
                <w:sz w:val="22"/>
                <w:szCs w:val="22"/>
              </w:rPr>
              <w:t>第二種運転免許</w:t>
            </w:r>
          </w:p>
        </w:tc>
      </w:tr>
      <w:tr w:rsidR="00911312" w:rsidRPr="00911312" w14:paraId="0E713A0E" w14:textId="77777777">
        <w:tc>
          <w:tcPr>
            <w:tcW w:w="2093" w:type="dxa"/>
            <w:shd w:val="clear" w:color="auto" w:fill="auto"/>
          </w:tcPr>
          <w:p w14:paraId="385ACCCA" w14:textId="77777777" w:rsidR="00911312" w:rsidRDefault="00911312">
            <w:pPr>
              <w:pStyle w:val="a3"/>
              <w:adjustRightInd/>
              <w:snapToGrid w:val="0"/>
              <w:spacing w:line="320" w:lineRule="exact"/>
              <w:rPr>
                <w:rFonts w:ascii="Century" w:hAnsi="Century" w:cs="Times New Roman"/>
                <w:sz w:val="22"/>
                <w:szCs w:val="22"/>
              </w:rPr>
            </w:pPr>
            <w:r>
              <w:rPr>
                <w:rFonts w:ascii="Century" w:hAnsi="Century" w:cs="Times New Roman" w:hint="eastAsia"/>
                <w:sz w:val="22"/>
                <w:szCs w:val="22"/>
              </w:rPr>
              <w:t>日本語能力水準</w:t>
            </w:r>
          </w:p>
        </w:tc>
        <w:tc>
          <w:tcPr>
            <w:tcW w:w="3474" w:type="dxa"/>
            <w:shd w:val="clear" w:color="auto" w:fill="auto"/>
          </w:tcPr>
          <w:p w14:paraId="0E6F3F0C" w14:textId="77777777" w:rsidR="00911312" w:rsidRDefault="00911312">
            <w:pPr>
              <w:pStyle w:val="a3"/>
              <w:adjustRightInd/>
              <w:snapToGrid w:val="0"/>
              <w:spacing w:line="320" w:lineRule="exact"/>
              <w:rPr>
                <w:rFonts w:ascii="Century" w:hAnsi="Century" w:cs="Times New Roman"/>
                <w:sz w:val="22"/>
                <w:szCs w:val="22"/>
              </w:rPr>
            </w:pPr>
            <w:r>
              <w:rPr>
                <w:rFonts w:ascii="Century" w:hAnsi="Century" w:cs="Times New Roman" w:hint="eastAsia"/>
                <w:sz w:val="22"/>
                <w:szCs w:val="22"/>
              </w:rPr>
              <w:t>Ｎ４以上</w:t>
            </w:r>
          </w:p>
        </w:tc>
        <w:tc>
          <w:tcPr>
            <w:tcW w:w="3475" w:type="dxa"/>
            <w:shd w:val="clear" w:color="auto" w:fill="auto"/>
          </w:tcPr>
          <w:p w14:paraId="5CD264C8" w14:textId="77777777" w:rsidR="00911312" w:rsidRDefault="00911312">
            <w:pPr>
              <w:pStyle w:val="a3"/>
              <w:adjustRightInd/>
              <w:snapToGrid w:val="0"/>
              <w:spacing w:line="320" w:lineRule="exact"/>
              <w:rPr>
                <w:rFonts w:ascii="Century" w:hAnsi="Century" w:cs="Times New Roman"/>
                <w:sz w:val="22"/>
                <w:szCs w:val="22"/>
              </w:rPr>
            </w:pPr>
            <w:r>
              <w:rPr>
                <w:rFonts w:ascii="Century" w:hAnsi="Century" w:cs="Times New Roman" w:hint="eastAsia"/>
                <w:sz w:val="22"/>
                <w:szCs w:val="22"/>
              </w:rPr>
              <w:t>Ｎ３以上</w:t>
            </w:r>
          </w:p>
        </w:tc>
      </w:tr>
      <w:tr w:rsidR="00911312" w:rsidRPr="00911312" w14:paraId="2A8D68B1" w14:textId="77777777">
        <w:tc>
          <w:tcPr>
            <w:tcW w:w="2093" w:type="dxa"/>
            <w:shd w:val="clear" w:color="auto" w:fill="auto"/>
          </w:tcPr>
          <w:p w14:paraId="28CCE60E" w14:textId="77777777" w:rsidR="00911312" w:rsidRDefault="00911312">
            <w:pPr>
              <w:pStyle w:val="a3"/>
              <w:adjustRightInd/>
              <w:snapToGrid w:val="0"/>
              <w:spacing w:line="320" w:lineRule="exact"/>
              <w:rPr>
                <w:rFonts w:ascii="Century" w:hAnsi="Century" w:cs="Times New Roman"/>
                <w:sz w:val="22"/>
                <w:szCs w:val="22"/>
              </w:rPr>
            </w:pPr>
            <w:r>
              <w:rPr>
                <w:rFonts w:ascii="Century" w:hAnsi="Century" w:cs="Times New Roman" w:hint="eastAsia"/>
                <w:sz w:val="22"/>
                <w:szCs w:val="22"/>
              </w:rPr>
              <w:t>特定技能所属機関（受入れ事業者）に対して課す条件</w:t>
            </w:r>
          </w:p>
        </w:tc>
        <w:tc>
          <w:tcPr>
            <w:tcW w:w="3474" w:type="dxa"/>
            <w:shd w:val="clear" w:color="auto" w:fill="auto"/>
          </w:tcPr>
          <w:p w14:paraId="57A27F0D" w14:textId="77777777" w:rsidR="00911312" w:rsidRDefault="00911312">
            <w:pPr>
              <w:pStyle w:val="a3"/>
              <w:adjustRightInd/>
              <w:snapToGrid w:val="0"/>
              <w:spacing w:line="320" w:lineRule="exact"/>
              <w:ind w:left="110" w:hangingChars="50" w:hanging="110"/>
              <w:jc w:val="left"/>
              <w:rPr>
                <w:rFonts w:ascii="Century" w:hAnsi="Century" w:cs="Times New Roman"/>
                <w:sz w:val="22"/>
                <w:szCs w:val="22"/>
              </w:rPr>
            </w:pPr>
            <w:r>
              <w:rPr>
                <w:rFonts w:ascii="Century" w:hAnsi="Century" w:cs="Times New Roman" w:hint="eastAsia"/>
                <w:sz w:val="22"/>
                <w:szCs w:val="22"/>
              </w:rPr>
              <w:t>・運転者職場環境良好度認証制度に基づく認証を受けた者又は安全性優良事業所（Ｇマーク）を有する者</w:t>
            </w:r>
          </w:p>
        </w:tc>
        <w:tc>
          <w:tcPr>
            <w:tcW w:w="3475" w:type="dxa"/>
            <w:shd w:val="clear" w:color="auto" w:fill="auto"/>
          </w:tcPr>
          <w:p w14:paraId="0FF0F902" w14:textId="77777777" w:rsidR="00911312" w:rsidRDefault="00911312">
            <w:pPr>
              <w:pStyle w:val="a3"/>
              <w:adjustRightInd/>
              <w:snapToGrid w:val="0"/>
              <w:spacing w:line="320" w:lineRule="exact"/>
              <w:ind w:left="110" w:hangingChars="50" w:hanging="110"/>
              <w:jc w:val="left"/>
              <w:rPr>
                <w:rFonts w:ascii="Century" w:hAnsi="Century" w:cs="Times New Roman"/>
                <w:sz w:val="22"/>
                <w:szCs w:val="22"/>
              </w:rPr>
            </w:pPr>
            <w:r>
              <w:rPr>
                <w:rFonts w:ascii="Century" w:hAnsi="Century" w:cs="Times New Roman" w:hint="eastAsia"/>
                <w:sz w:val="22"/>
                <w:szCs w:val="22"/>
              </w:rPr>
              <w:t>・運転者職場環境良好度認証制度に基づく認証を受けた者</w:t>
            </w:r>
          </w:p>
        </w:tc>
      </w:tr>
      <w:tr w:rsidR="00911312" w:rsidRPr="00911312" w14:paraId="325F71E4" w14:textId="77777777">
        <w:tc>
          <w:tcPr>
            <w:tcW w:w="2093" w:type="dxa"/>
            <w:shd w:val="clear" w:color="auto" w:fill="auto"/>
          </w:tcPr>
          <w:p w14:paraId="0DF6132A" w14:textId="77777777" w:rsidR="00911312" w:rsidRDefault="00911312">
            <w:pPr>
              <w:pStyle w:val="a3"/>
              <w:adjustRightInd/>
              <w:snapToGrid w:val="0"/>
              <w:spacing w:line="320" w:lineRule="exact"/>
              <w:rPr>
                <w:rFonts w:ascii="Century" w:hAnsi="Century" w:cs="Times New Roman"/>
                <w:sz w:val="22"/>
                <w:szCs w:val="22"/>
              </w:rPr>
            </w:pPr>
            <w:r>
              <w:rPr>
                <w:rFonts w:ascii="Century" w:hAnsi="Century" w:cs="Times New Roman" w:hint="eastAsia"/>
                <w:sz w:val="22"/>
                <w:szCs w:val="22"/>
              </w:rPr>
              <w:t>在留資格</w:t>
            </w:r>
          </w:p>
          <w:p w14:paraId="3449E2F6" w14:textId="77777777" w:rsidR="00911312" w:rsidRDefault="00911312">
            <w:pPr>
              <w:pStyle w:val="a3"/>
              <w:adjustRightInd/>
              <w:snapToGrid w:val="0"/>
              <w:spacing w:line="32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（今後公表される情報を含みます）</w:t>
            </w:r>
          </w:p>
        </w:tc>
        <w:tc>
          <w:tcPr>
            <w:tcW w:w="3474" w:type="dxa"/>
            <w:shd w:val="clear" w:color="auto" w:fill="auto"/>
          </w:tcPr>
          <w:p w14:paraId="1194D3C2" w14:textId="77777777" w:rsidR="00911312" w:rsidRDefault="00911312">
            <w:pPr>
              <w:pStyle w:val="a3"/>
              <w:adjustRightInd/>
              <w:snapToGrid w:val="0"/>
              <w:spacing w:line="320" w:lineRule="exact"/>
              <w:jc w:val="left"/>
              <w:rPr>
                <w:rFonts w:ascii="Century" w:hAnsi="Century" w:cs="Times New Roman"/>
                <w:sz w:val="22"/>
                <w:szCs w:val="22"/>
              </w:rPr>
            </w:pPr>
            <w:r>
              <w:rPr>
                <w:rFonts w:ascii="Century" w:hAnsi="Century" w:cs="Times New Roman" w:hint="eastAsia"/>
                <w:sz w:val="22"/>
                <w:szCs w:val="22"/>
                <w:u w:val="single"/>
              </w:rPr>
              <w:t>特定活動</w:t>
            </w:r>
            <w:r>
              <w:rPr>
                <w:rFonts w:ascii="Century" w:hAnsi="Century" w:cs="Times New Roman" w:hint="eastAsia"/>
                <w:sz w:val="22"/>
                <w:szCs w:val="22"/>
              </w:rPr>
              <w:t>…上限６ヶ月。この間に第一種運転免許取得</w:t>
            </w:r>
          </w:p>
          <w:p w14:paraId="158C6B88" w14:textId="77777777" w:rsidR="00911312" w:rsidRDefault="00911312">
            <w:pPr>
              <w:pStyle w:val="a3"/>
              <w:adjustRightInd/>
              <w:snapToGrid w:val="0"/>
              <w:spacing w:beforeLines="30" w:before="78" w:line="320" w:lineRule="exact"/>
              <w:jc w:val="left"/>
              <w:rPr>
                <w:rFonts w:ascii="Century" w:hAnsi="Century" w:cs="Times New Roman"/>
                <w:sz w:val="22"/>
                <w:szCs w:val="22"/>
              </w:rPr>
            </w:pPr>
            <w:r>
              <w:rPr>
                <w:rFonts w:ascii="Century" w:hAnsi="Century" w:cs="Times New Roman" w:hint="eastAsia"/>
                <w:sz w:val="22"/>
                <w:szCs w:val="22"/>
                <w:u w:val="single"/>
              </w:rPr>
              <w:t>特定技能１号</w:t>
            </w:r>
            <w:r>
              <w:rPr>
                <w:rFonts w:ascii="Century" w:hAnsi="Century" w:cs="Times New Roman" w:hint="eastAsia"/>
                <w:sz w:val="22"/>
                <w:szCs w:val="22"/>
              </w:rPr>
              <w:t>…上限５年</w:t>
            </w:r>
          </w:p>
          <w:p w14:paraId="470600C5" w14:textId="77777777" w:rsidR="00911312" w:rsidRDefault="00911312">
            <w:pPr>
              <w:pStyle w:val="a3"/>
              <w:adjustRightInd/>
              <w:snapToGrid w:val="0"/>
              <w:spacing w:line="320" w:lineRule="exact"/>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※初任運転者研修の実施はいずれの在留資格でも可能</w:t>
            </w:r>
          </w:p>
        </w:tc>
        <w:tc>
          <w:tcPr>
            <w:tcW w:w="3475" w:type="dxa"/>
            <w:shd w:val="clear" w:color="auto" w:fill="auto"/>
          </w:tcPr>
          <w:p w14:paraId="4C586087" w14:textId="77777777" w:rsidR="00911312" w:rsidRDefault="00911312">
            <w:pPr>
              <w:pStyle w:val="a3"/>
              <w:adjustRightInd/>
              <w:snapToGrid w:val="0"/>
              <w:spacing w:line="320" w:lineRule="exact"/>
              <w:jc w:val="left"/>
              <w:rPr>
                <w:rFonts w:ascii="Century" w:hAnsi="Century" w:cs="Times New Roman"/>
                <w:sz w:val="22"/>
                <w:szCs w:val="22"/>
              </w:rPr>
            </w:pPr>
            <w:r>
              <w:rPr>
                <w:rFonts w:ascii="Century" w:hAnsi="Century" w:cs="Times New Roman" w:hint="eastAsia"/>
                <w:sz w:val="22"/>
                <w:szCs w:val="22"/>
                <w:u w:val="single"/>
              </w:rPr>
              <w:t>特定活動</w:t>
            </w:r>
            <w:r>
              <w:rPr>
                <w:rFonts w:ascii="Century" w:hAnsi="Century" w:cs="Times New Roman" w:hint="eastAsia"/>
                <w:sz w:val="22"/>
                <w:szCs w:val="22"/>
              </w:rPr>
              <w:t>…上限１２ヶ月。この間に第二種運転免許取得及び新任運転者研修実施（修了）</w:t>
            </w:r>
          </w:p>
          <w:p w14:paraId="757C0883" w14:textId="77777777" w:rsidR="00911312" w:rsidRDefault="00911312">
            <w:pPr>
              <w:pStyle w:val="a3"/>
              <w:adjustRightInd/>
              <w:snapToGrid w:val="0"/>
              <w:spacing w:beforeLines="30" w:before="78" w:line="320" w:lineRule="exact"/>
              <w:ind w:left="110" w:hangingChars="50" w:hanging="110"/>
              <w:jc w:val="left"/>
              <w:rPr>
                <w:rFonts w:ascii="Century" w:hAnsi="Century" w:cs="Times New Roman"/>
                <w:sz w:val="22"/>
                <w:szCs w:val="22"/>
              </w:rPr>
            </w:pPr>
            <w:r>
              <w:rPr>
                <w:rFonts w:ascii="Century" w:hAnsi="Century" w:cs="Times New Roman" w:hint="eastAsia"/>
                <w:sz w:val="22"/>
                <w:szCs w:val="22"/>
                <w:u w:val="single"/>
              </w:rPr>
              <w:t>特定技能１号</w:t>
            </w:r>
            <w:r>
              <w:rPr>
                <w:rFonts w:ascii="Century" w:hAnsi="Century" w:cs="Times New Roman" w:hint="eastAsia"/>
                <w:sz w:val="22"/>
                <w:szCs w:val="22"/>
              </w:rPr>
              <w:t>…上限５年</w:t>
            </w:r>
          </w:p>
        </w:tc>
      </w:tr>
    </w:tbl>
    <w:p w14:paraId="12A10BAD" w14:textId="77777777" w:rsidR="00B63339" w:rsidRPr="00911312" w:rsidRDefault="0090107F" w:rsidP="00911312">
      <w:pPr>
        <w:pStyle w:val="a3"/>
        <w:adjustRightInd/>
        <w:snapToGrid w:val="0"/>
        <w:spacing w:beforeLines="30" w:before="78" w:line="320" w:lineRule="exact"/>
        <w:ind w:firstLineChars="100" w:firstLine="220"/>
        <w:rPr>
          <w:rFonts w:ascii="Century" w:hAnsi="Century" w:cs="Times New Roman"/>
          <w:sz w:val="22"/>
          <w:szCs w:val="22"/>
        </w:rPr>
      </w:pPr>
      <w:r w:rsidRPr="00911312">
        <w:rPr>
          <w:rFonts w:ascii="Century" w:hAnsi="Century" w:cs="Times New Roman" w:hint="eastAsia"/>
          <w:sz w:val="22"/>
          <w:szCs w:val="22"/>
        </w:rPr>
        <w:t>制度の詳細については、</w:t>
      </w:r>
      <w:r w:rsidR="00C75316" w:rsidRPr="00911312">
        <w:rPr>
          <w:rFonts w:ascii="Century" w:hAnsi="Century" w:cs="Times New Roman" w:hint="eastAsia"/>
          <w:sz w:val="22"/>
          <w:szCs w:val="22"/>
        </w:rPr>
        <w:t>４月以降</w:t>
      </w:r>
      <w:r w:rsidRPr="00911312">
        <w:rPr>
          <w:rFonts w:ascii="Century" w:hAnsi="Century" w:cs="Times New Roman" w:hint="eastAsia"/>
          <w:sz w:val="22"/>
          <w:szCs w:val="22"/>
        </w:rPr>
        <w:t>発出される、国土交通省告示、分野別運用要領等で示される予定です。</w:t>
      </w:r>
    </w:p>
    <w:p w14:paraId="4749A924" w14:textId="77777777" w:rsidR="0090107F" w:rsidRPr="00911312" w:rsidRDefault="00C75316" w:rsidP="00911312">
      <w:pPr>
        <w:pStyle w:val="a3"/>
        <w:adjustRightInd/>
        <w:snapToGrid w:val="0"/>
        <w:spacing w:line="320" w:lineRule="exact"/>
        <w:ind w:firstLineChars="100" w:firstLine="220"/>
        <w:rPr>
          <w:rFonts w:ascii="Century" w:hAnsi="Century" w:cs="Times New Roman"/>
          <w:sz w:val="22"/>
          <w:szCs w:val="22"/>
        </w:rPr>
      </w:pPr>
      <w:r w:rsidRPr="00911312">
        <w:rPr>
          <w:rFonts w:ascii="Century" w:hAnsi="Century" w:cs="Times New Roman" w:hint="eastAsia"/>
          <w:sz w:val="22"/>
          <w:szCs w:val="22"/>
        </w:rPr>
        <w:t>なお、</w:t>
      </w:r>
      <w:r w:rsidR="0090107F" w:rsidRPr="00911312">
        <w:rPr>
          <w:rFonts w:ascii="Century" w:hAnsi="Century" w:cs="Times New Roman" w:hint="eastAsia"/>
          <w:sz w:val="22"/>
          <w:szCs w:val="22"/>
        </w:rPr>
        <w:t>全ト協では、</w:t>
      </w:r>
      <w:r w:rsidR="00B63339" w:rsidRPr="00911312">
        <w:rPr>
          <w:rFonts w:ascii="Century" w:hAnsi="Century" w:cs="Times New Roman" w:hint="eastAsia"/>
          <w:sz w:val="22"/>
          <w:szCs w:val="22"/>
        </w:rPr>
        <w:t>それらの情報</w:t>
      </w:r>
      <w:r w:rsidR="00BD0481" w:rsidRPr="00911312">
        <w:rPr>
          <w:rFonts w:ascii="Century" w:hAnsi="Century" w:cs="Times New Roman" w:hint="eastAsia"/>
          <w:sz w:val="22"/>
          <w:szCs w:val="22"/>
        </w:rPr>
        <w:t>及び</w:t>
      </w:r>
      <w:r w:rsidR="00B63339" w:rsidRPr="00911312">
        <w:rPr>
          <w:rFonts w:ascii="Century" w:hAnsi="Century" w:cs="Times New Roman" w:hint="eastAsia"/>
          <w:sz w:val="22"/>
          <w:szCs w:val="22"/>
        </w:rPr>
        <w:t>事業者が特定技能外国人を受け入れる手順や手続きを整理して</w:t>
      </w:r>
      <w:r w:rsidR="0090107F" w:rsidRPr="00911312">
        <w:rPr>
          <w:rFonts w:ascii="Century" w:hAnsi="Century" w:cs="Times New Roman" w:hint="eastAsia"/>
          <w:sz w:val="22"/>
          <w:szCs w:val="22"/>
        </w:rPr>
        <w:t>「特定技能外国人受入れの手引（仮称）」を作成し、会員事業者及び各トラック協会役職員向け説明会を開催</w:t>
      </w:r>
      <w:r w:rsidR="00B63339" w:rsidRPr="00911312">
        <w:rPr>
          <w:rFonts w:ascii="Century" w:hAnsi="Century" w:cs="Times New Roman" w:hint="eastAsia"/>
          <w:sz w:val="22"/>
          <w:szCs w:val="22"/>
        </w:rPr>
        <w:t>することとしております</w:t>
      </w:r>
      <w:r w:rsidR="0090107F" w:rsidRPr="00911312">
        <w:rPr>
          <w:rFonts w:ascii="Century" w:hAnsi="Century" w:cs="Times New Roman" w:hint="eastAsia"/>
          <w:sz w:val="22"/>
          <w:szCs w:val="22"/>
        </w:rPr>
        <w:t>。</w:t>
      </w:r>
      <w:r w:rsidR="00B63339" w:rsidRPr="00911312">
        <w:rPr>
          <w:rFonts w:ascii="Century" w:hAnsi="Century" w:cs="Times New Roman" w:hint="eastAsia"/>
          <w:sz w:val="22"/>
          <w:szCs w:val="22"/>
        </w:rPr>
        <w:t>準備が整い次第ご連絡申し上げます</w:t>
      </w:r>
      <w:r w:rsidRPr="00911312">
        <w:rPr>
          <w:rFonts w:ascii="Century" w:hAnsi="Century" w:cs="Times New Roman" w:hint="eastAsia"/>
          <w:sz w:val="22"/>
          <w:szCs w:val="22"/>
        </w:rPr>
        <w:t>ので、説明会開催につきご協力賜りますようお願い申し上げます。</w:t>
      </w:r>
    </w:p>
    <w:p w14:paraId="6FEA93E1" w14:textId="77777777" w:rsidR="00C75316" w:rsidRPr="00911312" w:rsidRDefault="00E039A6" w:rsidP="00911312">
      <w:pPr>
        <w:pStyle w:val="af"/>
        <w:wordWrap/>
        <w:snapToGrid w:val="0"/>
        <w:spacing w:line="320" w:lineRule="exact"/>
        <w:rPr>
          <w:sz w:val="22"/>
          <w:szCs w:val="22"/>
        </w:rPr>
      </w:pPr>
      <w:r w:rsidRPr="00911312">
        <w:rPr>
          <w:rFonts w:hint="eastAsia"/>
          <w:sz w:val="22"/>
          <w:szCs w:val="22"/>
        </w:rPr>
        <w:t>以上</w:t>
      </w:r>
    </w:p>
    <w:p w14:paraId="15381BB9" w14:textId="77777777" w:rsidR="00C75316" w:rsidRPr="00911312" w:rsidRDefault="00C75316" w:rsidP="00C75316">
      <w:pPr>
        <w:pStyle w:val="af"/>
        <w:snapToGrid w:val="0"/>
        <w:jc w:val="left"/>
        <w:rPr>
          <w:sz w:val="22"/>
          <w:szCs w:val="22"/>
        </w:rPr>
      </w:pPr>
      <w:r w:rsidRPr="00911312">
        <w:rPr>
          <w:rFonts w:hint="eastAsia"/>
          <w:sz w:val="22"/>
          <w:szCs w:val="22"/>
        </w:rPr>
        <w:t>【添付資料】</w:t>
      </w:r>
    </w:p>
    <w:p w14:paraId="248C3AC9" w14:textId="77777777" w:rsidR="00C75316" w:rsidRPr="00911312" w:rsidRDefault="00C75316" w:rsidP="00C75316">
      <w:pPr>
        <w:pStyle w:val="af"/>
        <w:snapToGrid w:val="0"/>
        <w:ind w:leftChars="50" w:left="105"/>
        <w:jc w:val="left"/>
        <w:rPr>
          <w:sz w:val="22"/>
          <w:szCs w:val="22"/>
        </w:rPr>
      </w:pPr>
      <w:r w:rsidRPr="00911312">
        <w:rPr>
          <w:rFonts w:hint="eastAsia"/>
          <w:sz w:val="22"/>
          <w:szCs w:val="22"/>
        </w:rPr>
        <w:t>・特定技能の在留資格に係る制度の運用に関する基本方針の一部変更について</w:t>
      </w:r>
    </w:p>
    <w:p w14:paraId="32B7FBCD" w14:textId="77777777" w:rsidR="00C75316" w:rsidRPr="00911312" w:rsidRDefault="00C75316" w:rsidP="00C75316">
      <w:pPr>
        <w:pStyle w:val="af"/>
        <w:snapToGrid w:val="0"/>
        <w:ind w:leftChars="50" w:left="105"/>
        <w:jc w:val="left"/>
        <w:rPr>
          <w:sz w:val="22"/>
          <w:szCs w:val="22"/>
        </w:rPr>
      </w:pPr>
      <w:r w:rsidRPr="00911312">
        <w:rPr>
          <w:rFonts w:hint="eastAsia"/>
          <w:sz w:val="22"/>
          <w:szCs w:val="22"/>
        </w:rPr>
        <w:t>・自動車運送業分野における特定技能の在留資格に係る制度の運用に関する方針</w:t>
      </w:r>
    </w:p>
    <w:p w14:paraId="5743A596" w14:textId="77777777" w:rsidR="00C75316" w:rsidRPr="00911312" w:rsidRDefault="00C75316" w:rsidP="00C75316">
      <w:pPr>
        <w:pStyle w:val="af"/>
        <w:snapToGrid w:val="0"/>
        <w:ind w:leftChars="50" w:left="105"/>
        <w:jc w:val="left"/>
        <w:rPr>
          <w:sz w:val="22"/>
          <w:szCs w:val="22"/>
        </w:rPr>
      </w:pPr>
    </w:p>
    <w:p w14:paraId="59345B95" w14:textId="77777777" w:rsidR="00C75316" w:rsidRPr="00911312" w:rsidRDefault="00C75316" w:rsidP="00C75316">
      <w:pPr>
        <w:pStyle w:val="af"/>
        <w:snapToGrid w:val="0"/>
        <w:ind w:leftChars="50" w:left="105"/>
        <w:jc w:val="left"/>
        <w:rPr>
          <w:sz w:val="22"/>
          <w:szCs w:val="22"/>
        </w:rPr>
      </w:pPr>
      <w:r w:rsidRPr="00911312">
        <w:rPr>
          <w:rFonts w:hint="eastAsia"/>
          <w:sz w:val="22"/>
          <w:szCs w:val="22"/>
        </w:rPr>
        <w:t>【本件問合せ先】</w:t>
      </w:r>
    </w:p>
    <w:p w14:paraId="48AA5924" w14:textId="77777777" w:rsidR="00C75316" w:rsidRPr="00911312" w:rsidRDefault="00C75316" w:rsidP="00C75316">
      <w:pPr>
        <w:pStyle w:val="af"/>
        <w:snapToGrid w:val="0"/>
        <w:ind w:leftChars="100" w:left="210"/>
        <w:jc w:val="left"/>
        <w:rPr>
          <w:sz w:val="22"/>
          <w:szCs w:val="22"/>
        </w:rPr>
      </w:pPr>
      <w:r w:rsidRPr="00911312">
        <w:rPr>
          <w:rFonts w:hint="eastAsia"/>
          <w:sz w:val="22"/>
          <w:szCs w:val="22"/>
        </w:rPr>
        <w:t>（公社）全日本トラック協会</w:t>
      </w:r>
      <w:r w:rsidRPr="00911312">
        <w:rPr>
          <w:sz w:val="22"/>
          <w:szCs w:val="22"/>
        </w:rPr>
        <w:t xml:space="preserve"> </w:t>
      </w:r>
      <w:r w:rsidRPr="00911312">
        <w:rPr>
          <w:rFonts w:hint="eastAsia"/>
          <w:sz w:val="22"/>
          <w:szCs w:val="22"/>
        </w:rPr>
        <w:t>経営改善事業部</w:t>
      </w:r>
      <w:r w:rsidRPr="00911312">
        <w:rPr>
          <w:sz w:val="22"/>
          <w:szCs w:val="22"/>
        </w:rPr>
        <w:t xml:space="preserve"> </w:t>
      </w:r>
    </w:p>
    <w:p w14:paraId="4A2A9724" w14:textId="77777777" w:rsidR="00C75316" w:rsidRPr="00911312" w:rsidRDefault="00C75316" w:rsidP="00C75316">
      <w:pPr>
        <w:pStyle w:val="af"/>
        <w:snapToGrid w:val="0"/>
        <w:ind w:leftChars="200" w:left="420"/>
        <w:jc w:val="left"/>
        <w:rPr>
          <w:sz w:val="22"/>
          <w:szCs w:val="22"/>
        </w:rPr>
      </w:pPr>
      <w:r w:rsidRPr="00911312">
        <w:rPr>
          <w:rFonts w:ascii="Segoe UI Emoji" w:hAnsi="Segoe UI Emoji" w:cs="Segoe UI Emoji"/>
          <w:sz w:val="22"/>
          <w:szCs w:val="22"/>
        </w:rPr>
        <w:t>TEL</w:t>
      </w:r>
      <w:r w:rsidRPr="00911312">
        <w:rPr>
          <w:sz w:val="22"/>
          <w:szCs w:val="22"/>
        </w:rPr>
        <w:t xml:space="preserve"> </w:t>
      </w:r>
      <w:r w:rsidRPr="00911312">
        <w:rPr>
          <w:rFonts w:hint="eastAsia"/>
          <w:sz w:val="22"/>
          <w:szCs w:val="22"/>
        </w:rPr>
        <w:t>０３－３３５４－１０５６</w:t>
      </w:r>
    </w:p>
    <w:sectPr w:rsidR="00C75316" w:rsidRPr="00911312" w:rsidSect="006C42B4">
      <w:type w:val="continuous"/>
      <w:pgSz w:w="11906" w:h="16838"/>
      <w:pgMar w:top="1304" w:right="1531" w:bottom="1191" w:left="1531" w:header="720" w:footer="720" w:gutter="0"/>
      <w:pgNumType w:start="1"/>
      <w:cols w:space="720"/>
      <w:noEndnote/>
      <w:docGrid w:type="linesAndChars" w:linePitch="2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7E29" w14:textId="77777777" w:rsidR="006C42B4" w:rsidRDefault="006C42B4">
      <w:r>
        <w:separator/>
      </w:r>
    </w:p>
  </w:endnote>
  <w:endnote w:type="continuationSeparator" w:id="0">
    <w:p w14:paraId="528B26A5" w14:textId="77777777" w:rsidR="006C42B4" w:rsidRDefault="006C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CA0C" w14:textId="77777777" w:rsidR="006C42B4" w:rsidRDefault="006C42B4">
      <w:r>
        <w:rPr>
          <w:rFonts w:ascii="ＭＳ 明朝" w:cs="Times New Roman"/>
          <w:sz w:val="2"/>
          <w:szCs w:val="2"/>
        </w:rPr>
        <w:continuationSeparator/>
      </w:r>
    </w:p>
  </w:footnote>
  <w:footnote w:type="continuationSeparator" w:id="0">
    <w:p w14:paraId="46071BD1" w14:textId="77777777" w:rsidR="006C42B4" w:rsidRDefault="006C4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40"/>
  <w:hyphenationZone w:val="0"/>
  <w:drawingGridHorizontalSpacing w:val="1"/>
  <w:drawingGridVerticalSpacing w:val="2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1F90"/>
    <w:rsid w:val="00001646"/>
    <w:rsid w:val="00013498"/>
    <w:rsid w:val="00024C73"/>
    <w:rsid w:val="000769D7"/>
    <w:rsid w:val="000B1B4F"/>
    <w:rsid w:val="000E2F94"/>
    <w:rsid w:val="00141B18"/>
    <w:rsid w:val="00152257"/>
    <w:rsid w:val="001A0547"/>
    <w:rsid w:val="002225F9"/>
    <w:rsid w:val="002523CB"/>
    <w:rsid w:val="00252F20"/>
    <w:rsid w:val="002B5EB4"/>
    <w:rsid w:val="002C7E3A"/>
    <w:rsid w:val="00300B54"/>
    <w:rsid w:val="0030259F"/>
    <w:rsid w:val="00305C14"/>
    <w:rsid w:val="00341FDB"/>
    <w:rsid w:val="003538EF"/>
    <w:rsid w:val="00362D84"/>
    <w:rsid w:val="00390506"/>
    <w:rsid w:val="00391138"/>
    <w:rsid w:val="003B6061"/>
    <w:rsid w:val="00406EB6"/>
    <w:rsid w:val="00421D4F"/>
    <w:rsid w:val="00440177"/>
    <w:rsid w:val="00460016"/>
    <w:rsid w:val="00466F2D"/>
    <w:rsid w:val="004D7407"/>
    <w:rsid w:val="004D7F61"/>
    <w:rsid w:val="004E5124"/>
    <w:rsid w:val="00510876"/>
    <w:rsid w:val="005364F1"/>
    <w:rsid w:val="00545A90"/>
    <w:rsid w:val="00552FDF"/>
    <w:rsid w:val="0056266F"/>
    <w:rsid w:val="00567E04"/>
    <w:rsid w:val="005D1602"/>
    <w:rsid w:val="00624742"/>
    <w:rsid w:val="00624A8E"/>
    <w:rsid w:val="0063451C"/>
    <w:rsid w:val="00650926"/>
    <w:rsid w:val="006656AD"/>
    <w:rsid w:val="00690EAB"/>
    <w:rsid w:val="0069447A"/>
    <w:rsid w:val="006B091F"/>
    <w:rsid w:val="006C01E4"/>
    <w:rsid w:val="006C42B4"/>
    <w:rsid w:val="00712C2D"/>
    <w:rsid w:val="00721FFE"/>
    <w:rsid w:val="0072619B"/>
    <w:rsid w:val="00736B95"/>
    <w:rsid w:val="00761B4B"/>
    <w:rsid w:val="00780852"/>
    <w:rsid w:val="007E5809"/>
    <w:rsid w:val="00802883"/>
    <w:rsid w:val="0082584F"/>
    <w:rsid w:val="00854261"/>
    <w:rsid w:val="00876FE7"/>
    <w:rsid w:val="00880D4A"/>
    <w:rsid w:val="008A02B6"/>
    <w:rsid w:val="008A61C6"/>
    <w:rsid w:val="008B781A"/>
    <w:rsid w:val="008D3D66"/>
    <w:rsid w:val="008D4EBC"/>
    <w:rsid w:val="008F181E"/>
    <w:rsid w:val="0090107F"/>
    <w:rsid w:val="00911312"/>
    <w:rsid w:val="00920A23"/>
    <w:rsid w:val="00956BF5"/>
    <w:rsid w:val="00976BEE"/>
    <w:rsid w:val="00A416CE"/>
    <w:rsid w:val="00A55365"/>
    <w:rsid w:val="00A5721E"/>
    <w:rsid w:val="00A608A2"/>
    <w:rsid w:val="00A77684"/>
    <w:rsid w:val="00A777AD"/>
    <w:rsid w:val="00A94EB9"/>
    <w:rsid w:val="00A95B0B"/>
    <w:rsid w:val="00AF73C6"/>
    <w:rsid w:val="00B30AD7"/>
    <w:rsid w:val="00B42E37"/>
    <w:rsid w:val="00B4541B"/>
    <w:rsid w:val="00B63339"/>
    <w:rsid w:val="00BB1F90"/>
    <w:rsid w:val="00BB6400"/>
    <w:rsid w:val="00BD0481"/>
    <w:rsid w:val="00BE4B70"/>
    <w:rsid w:val="00C10C45"/>
    <w:rsid w:val="00C3230F"/>
    <w:rsid w:val="00C552C9"/>
    <w:rsid w:val="00C73AFC"/>
    <w:rsid w:val="00C75316"/>
    <w:rsid w:val="00C76FD5"/>
    <w:rsid w:val="00C932BC"/>
    <w:rsid w:val="00CC7759"/>
    <w:rsid w:val="00CE0401"/>
    <w:rsid w:val="00D36695"/>
    <w:rsid w:val="00D70461"/>
    <w:rsid w:val="00DA246E"/>
    <w:rsid w:val="00DA53AE"/>
    <w:rsid w:val="00DF7FEC"/>
    <w:rsid w:val="00E039A6"/>
    <w:rsid w:val="00E075D2"/>
    <w:rsid w:val="00E52894"/>
    <w:rsid w:val="00E81A3A"/>
    <w:rsid w:val="00E82A10"/>
    <w:rsid w:val="00E90311"/>
    <w:rsid w:val="00E91C38"/>
    <w:rsid w:val="00E975B9"/>
    <w:rsid w:val="00E97642"/>
    <w:rsid w:val="00EB44EE"/>
    <w:rsid w:val="00ED65CE"/>
    <w:rsid w:val="00F402D3"/>
    <w:rsid w:val="00F473C7"/>
    <w:rsid w:val="00F62123"/>
    <w:rsid w:val="00F83396"/>
    <w:rsid w:val="00FA7929"/>
    <w:rsid w:val="00FC2009"/>
    <w:rsid w:val="00FC7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A3A1D89"/>
  <w14:defaultImageDpi w14:val="0"/>
  <w15:docId w15:val="{24C9B8EF-9C16-4F3F-A9FE-C129D99C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Balloon Text"/>
    <w:basedOn w:val="a"/>
    <w:link w:val="a5"/>
    <w:uiPriority w:val="99"/>
    <w:rsid w:val="00D36695"/>
    <w:rPr>
      <w:rFonts w:ascii="Arial" w:eastAsia="ＭＳ ゴシック" w:hAnsi="Arial" w:cs="Times New Roman"/>
      <w:sz w:val="18"/>
      <w:szCs w:val="18"/>
    </w:rPr>
  </w:style>
  <w:style w:type="character" w:customStyle="1" w:styleId="a5">
    <w:name w:val="吹き出し (文字)"/>
    <w:link w:val="a4"/>
    <w:uiPriority w:val="99"/>
    <w:locked/>
    <w:rsid w:val="00D36695"/>
    <w:rPr>
      <w:rFonts w:ascii="Arial" w:eastAsia="ＭＳ ゴシック" w:hAnsi="Arial" w:cs="Times New Roman"/>
      <w:kern w:val="0"/>
      <w:sz w:val="18"/>
      <w:szCs w:val="18"/>
    </w:rPr>
  </w:style>
  <w:style w:type="paragraph" w:styleId="a6">
    <w:name w:val="header"/>
    <w:basedOn w:val="a"/>
    <w:link w:val="a7"/>
    <w:uiPriority w:val="99"/>
    <w:rsid w:val="00C73AFC"/>
    <w:pPr>
      <w:tabs>
        <w:tab w:val="center" w:pos="4252"/>
        <w:tab w:val="right" w:pos="8504"/>
      </w:tabs>
      <w:snapToGrid w:val="0"/>
    </w:pPr>
  </w:style>
  <w:style w:type="character" w:customStyle="1" w:styleId="a7">
    <w:name w:val="ヘッダー (文字)"/>
    <w:link w:val="a6"/>
    <w:uiPriority w:val="99"/>
    <w:locked/>
    <w:rsid w:val="00C73AFC"/>
    <w:rPr>
      <w:rFonts w:cs="ＭＳ 明朝"/>
      <w:kern w:val="0"/>
    </w:rPr>
  </w:style>
  <w:style w:type="paragraph" w:styleId="a8">
    <w:name w:val="footer"/>
    <w:basedOn w:val="a"/>
    <w:link w:val="a9"/>
    <w:uiPriority w:val="99"/>
    <w:rsid w:val="00C73AFC"/>
    <w:pPr>
      <w:tabs>
        <w:tab w:val="center" w:pos="4252"/>
        <w:tab w:val="right" w:pos="8504"/>
      </w:tabs>
      <w:snapToGrid w:val="0"/>
    </w:pPr>
  </w:style>
  <w:style w:type="character" w:customStyle="1" w:styleId="a9">
    <w:name w:val="フッター (文字)"/>
    <w:link w:val="a8"/>
    <w:uiPriority w:val="99"/>
    <w:locked/>
    <w:rsid w:val="00C73AFC"/>
    <w:rPr>
      <w:rFonts w:cs="ＭＳ 明朝"/>
      <w:kern w:val="0"/>
    </w:rPr>
  </w:style>
  <w:style w:type="table" w:styleId="aa">
    <w:name w:val="Table Grid"/>
    <w:basedOn w:val="a1"/>
    <w:uiPriority w:val="59"/>
    <w:rsid w:val="00252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FC2009"/>
    <w:rPr>
      <w:rFonts w:cs="Times New Roman"/>
      <w:color w:val="0000FF"/>
      <w:u w:val="single"/>
    </w:rPr>
  </w:style>
  <w:style w:type="character" w:styleId="ac">
    <w:name w:val="Unresolved Mention"/>
    <w:uiPriority w:val="99"/>
    <w:semiHidden/>
    <w:unhideWhenUsed/>
    <w:rsid w:val="00FC2009"/>
    <w:rPr>
      <w:rFonts w:cs="Times New Roman"/>
      <w:color w:val="605E5C"/>
      <w:shd w:val="clear" w:color="auto" w:fill="E1DFDD"/>
    </w:rPr>
  </w:style>
  <w:style w:type="paragraph" w:styleId="ad">
    <w:name w:val="Note Heading"/>
    <w:basedOn w:val="a"/>
    <w:next w:val="a"/>
    <w:link w:val="ae"/>
    <w:uiPriority w:val="99"/>
    <w:rsid w:val="00391138"/>
    <w:pPr>
      <w:jc w:val="center"/>
    </w:pPr>
  </w:style>
  <w:style w:type="character" w:customStyle="1" w:styleId="ae">
    <w:name w:val="記 (文字)"/>
    <w:link w:val="ad"/>
    <w:uiPriority w:val="99"/>
    <w:locked/>
    <w:rsid w:val="00391138"/>
    <w:rPr>
      <w:rFonts w:cs="ＭＳ 明朝"/>
      <w:kern w:val="0"/>
    </w:rPr>
  </w:style>
  <w:style w:type="paragraph" w:styleId="af">
    <w:name w:val="Closing"/>
    <w:basedOn w:val="a"/>
    <w:link w:val="af0"/>
    <w:uiPriority w:val="99"/>
    <w:rsid w:val="00391138"/>
    <w:pPr>
      <w:jc w:val="right"/>
    </w:pPr>
  </w:style>
  <w:style w:type="character" w:customStyle="1" w:styleId="af0">
    <w:name w:val="結語 (文字)"/>
    <w:link w:val="af"/>
    <w:uiPriority w:val="99"/>
    <w:locked/>
    <w:rsid w:val="00391138"/>
    <w:rPr>
      <w:rFonts w:cs="ＭＳ 明朝"/>
      <w:kern w:val="0"/>
    </w:rPr>
  </w:style>
  <w:style w:type="character" w:styleId="af1">
    <w:name w:val="FollowedHyperlink"/>
    <w:uiPriority w:val="99"/>
    <w:rsid w:val="00CE040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592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Company>JTA</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貴史 金子</dc:creator>
  <cp:keywords/>
  <dc:description/>
  <cp:lastModifiedBy>keieikaizen1</cp:lastModifiedBy>
  <cp:revision>4</cp:revision>
  <cp:lastPrinted>2024-03-29T06:14:00Z</cp:lastPrinted>
  <dcterms:created xsi:type="dcterms:W3CDTF">2024-03-29T06:19:00Z</dcterms:created>
  <dcterms:modified xsi:type="dcterms:W3CDTF">2024-03-29T07:20:00Z</dcterms:modified>
</cp:coreProperties>
</file>