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CD4C" w14:textId="3EDC200A" w:rsidR="002F01A3" w:rsidRPr="00835CFC" w:rsidRDefault="002F01A3" w:rsidP="00835CFC">
      <w:pPr>
        <w:autoSpaceDE w:val="0"/>
        <w:autoSpaceDN w:val="0"/>
        <w:adjustRightInd w:val="0"/>
        <w:jc w:val="center"/>
        <w:rPr>
          <w:rFonts w:ascii="ＭＳ ゴシック" w:eastAsia="ＭＳ ゴシック" w:hAnsi="ＭＳ ゴシック" w:cs="ＭＳゴシック"/>
          <w:b/>
          <w:bCs/>
          <w:kern w:val="0"/>
          <w:sz w:val="22"/>
        </w:rPr>
      </w:pPr>
      <w:r w:rsidRPr="00835CFC">
        <w:rPr>
          <w:rFonts w:ascii="ＭＳ ゴシック" w:eastAsia="ＭＳ ゴシック" w:hAnsi="ＭＳ ゴシック" w:cs="ＭＳゴシック" w:hint="eastAsia"/>
          <w:b/>
          <w:bCs/>
          <w:kern w:val="0"/>
          <w:sz w:val="24"/>
          <w:szCs w:val="24"/>
        </w:rPr>
        <w:t>令和</w:t>
      </w:r>
      <w:r w:rsidR="00576DF4">
        <w:rPr>
          <w:rFonts w:ascii="ＭＳ ゴシック" w:eastAsia="ＭＳ ゴシック" w:hAnsi="ＭＳ ゴシック" w:cs="ＭＳゴシック" w:hint="eastAsia"/>
          <w:b/>
          <w:bCs/>
          <w:kern w:val="0"/>
          <w:sz w:val="24"/>
          <w:szCs w:val="24"/>
        </w:rPr>
        <w:t>３</w:t>
      </w:r>
      <w:r w:rsidRPr="00835CFC">
        <w:rPr>
          <w:rFonts w:ascii="ＭＳ ゴシック" w:eastAsia="ＭＳ ゴシック" w:hAnsi="ＭＳ ゴシック" w:cs="ＭＳゴシック" w:hint="eastAsia"/>
          <w:b/>
          <w:bCs/>
          <w:kern w:val="0"/>
          <w:sz w:val="24"/>
          <w:szCs w:val="24"/>
        </w:rPr>
        <w:t>年度</w:t>
      </w:r>
      <w:r w:rsidRPr="00835CFC">
        <w:rPr>
          <w:rFonts w:ascii="ＭＳ ゴシック" w:eastAsia="ＭＳ ゴシック" w:hAnsi="ＭＳ ゴシック" w:cs="ＭＳゴシック"/>
          <w:b/>
          <w:bCs/>
          <w:kern w:val="0"/>
          <w:sz w:val="24"/>
          <w:szCs w:val="24"/>
        </w:rPr>
        <w:t xml:space="preserve"> </w:t>
      </w:r>
      <w:r w:rsidRPr="00835CFC">
        <w:rPr>
          <w:rFonts w:ascii="ＭＳ ゴシック" w:eastAsia="ＭＳ ゴシック" w:hAnsi="ＭＳ ゴシック" w:cs="ＭＳゴシック" w:hint="eastAsia"/>
          <w:b/>
          <w:bCs/>
          <w:kern w:val="0"/>
          <w:sz w:val="24"/>
          <w:szCs w:val="24"/>
        </w:rPr>
        <w:t>年末年始の輸送等に関する安全総点検実施細目</w:t>
      </w:r>
      <w:r w:rsidR="00835CFC" w:rsidRPr="00835CFC">
        <w:rPr>
          <w:rFonts w:ascii="ＭＳ ゴシック" w:eastAsia="ＭＳ ゴシック" w:hAnsi="ＭＳ ゴシック" w:cs="ＭＳゴシック" w:hint="eastAsia"/>
          <w:b/>
          <w:bCs/>
          <w:kern w:val="0"/>
          <w:sz w:val="24"/>
          <w:szCs w:val="24"/>
        </w:rPr>
        <w:t>（抜粋）</w:t>
      </w:r>
    </w:p>
    <w:p w14:paraId="280A861F" w14:textId="77777777" w:rsidR="00A20EAB" w:rsidRPr="00835CFC" w:rsidRDefault="002F01A3" w:rsidP="00835CFC">
      <w:pPr>
        <w:jc w:val="center"/>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～事故防止等に関する安全点検及びテロ対策等の点検～</w:t>
      </w:r>
    </w:p>
    <w:p w14:paraId="3D1CE695" w14:textId="292E1C28" w:rsidR="00835CFC" w:rsidRDefault="00835CFC" w:rsidP="004B4C57">
      <w:pPr>
        <w:autoSpaceDE w:val="0"/>
        <w:autoSpaceDN w:val="0"/>
        <w:adjustRightInd w:val="0"/>
        <w:ind w:right="840"/>
        <w:rPr>
          <w:rFonts w:ascii="ＭＳ ゴシック" w:eastAsia="ＭＳ ゴシック" w:hAnsi="ＭＳ ゴシック" w:cs="ＭＳゴシック"/>
          <w:kern w:val="0"/>
          <w:szCs w:val="21"/>
        </w:rPr>
      </w:pPr>
    </w:p>
    <w:p w14:paraId="18C6BEF8" w14:textId="77777777" w:rsidR="002F01A3" w:rsidRPr="00206F9A" w:rsidRDefault="002F01A3" w:rsidP="002F01A3">
      <w:pPr>
        <w:autoSpaceDE w:val="0"/>
        <w:autoSpaceDN w:val="0"/>
        <w:adjustRightInd w:val="0"/>
        <w:jc w:val="left"/>
        <w:rPr>
          <w:rFonts w:ascii="ＭＳ ゴシック" w:eastAsia="ＭＳ ゴシック" w:hAnsi="ＭＳ ゴシック" w:cs="ＭＳゴシック"/>
          <w:b/>
          <w:bCs/>
          <w:kern w:val="0"/>
          <w:sz w:val="24"/>
          <w:szCs w:val="24"/>
        </w:rPr>
      </w:pPr>
      <w:r w:rsidRPr="00206F9A">
        <w:rPr>
          <w:rFonts w:ascii="ＭＳ ゴシック" w:eastAsia="ＭＳ ゴシック" w:hAnsi="ＭＳ ゴシック" w:cs="ＭＳゴシック" w:hint="eastAsia"/>
          <w:b/>
          <w:bCs/>
          <w:kern w:val="0"/>
          <w:sz w:val="24"/>
          <w:szCs w:val="24"/>
        </w:rPr>
        <w:t>第１</w:t>
      </w:r>
      <w:r w:rsidRPr="00206F9A">
        <w:rPr>
          <w:rFonts w:ascii="ＭＳ ゴシック" w:eastAsia="ＭＳ ゴシック" w:hAnsi="ＭＳ ゴシック" w:cs="ＭＳゴシック"/>
          <w:b/>
          <w:bCs/>
          <w:kern w:val="0"/>
          <w:sz w:val="24"/>
          <w:szCs w:val="24"/>
        </w:rPr>
        <w:t xml:space="preserve"> </w:t>
      </w:r>
      <w:r w:rsidRPr="00206F9A">
        <w:rPr>
          <w:rFonts w:ascii="ＭＳ ゴシック" w:eastAsia="ＭＳ ゴシック" w:hAnsi="ＭＳ ゴシック" w:cs="ＭＳゴシック" w:hint="eastAsia"/>
          <w:b/>
          <w:bCs/>
          <w:kern w:val="0"/>
          <w:sz w:val="24"/>
          <w:szCs w:val="24"/>
        </w:rPr>
        <w:t>目的</w:t>
      </w:r>
    </w:p>
    <w:p w14:paraId="45FE2197" w14:textId="661B6959" w:rsidR="00B36F26" w:rsidRPr="00B36F26" w:rsidRDefault="00B36F26" w:rsidP="00B36F26">
      <w:pPr>
        <w:autoSpaceDE w:val="0"/>
        <w:autoSpaceDN w:val="0"/>
        <w:adjustRightInd w:val="0"/>
        <w:ind w:firstLineChars="100" w:firstLine="210"/>
        <w:jc w:val="left"/>
        <w:rPr>
          <w:rFonts w:ascii="ＭＳ ゴシック" w:eastAsia="ＭＳ ゴシック" w:hAnsi="ＭＳ ゴシック" w:cs="ＭＳゴシック"/>
          <w:kern w:val="0"/>
          <w:szCs w:val="21"/>
        </w:rPr>
      </w:pPr>
      <w:r w:rsidRPr="00B36F26">
        <w:rPr>
          <w:rFonts w:ascii="ＭＳ ゴシック" w:eastAsia="ＭＳ ゴシック" w:hAnsi="ＭＳ ゴシック" w:cs="ＭＳゴシック" w:hint="eastAsia"/>
          <w:kern w:val="0"/>
          <w:szCs w:val="21"/>
        </w:rPr>
        <w:t>日々の国民生活や経済活動を支える基盤である輸送機関等の「安全・安心」の確保は不可欠であるが、特に大量の輸送需要が発生し、輸送機関等に人流・物流が集中する年末年始は、ひとたび事故等が発生した場合には大きな被害となることが予想される。</w:t>
      </w:r>
    </w:p>
    <w:p w14:paraId="70A93559" w14:textId="02A50E7B" w:rsidR="00B36F26" w:rsidRPr="00B36F26" w:rsidRDefault="00B36F26" w:rsidP="00B36F26">
      <w:pPr>
        <w:autoSpaceDE w:val="0"/>
        <w:autoSpaceDN w:val="0"/>
        <w:adjustRightInd w:val="0"/>
        <w:ind w:firstLineChars="100" w:firstLine="210"/>
        <w:jc w:val="left"/>
        <w:rPr>
          <w:rFonts w:ascii="ＭＳ ゴシック" w:eastAsia="ＭＳ ゴシック" w:hAnsi="ＭＳ ゴシック" w:cs="ＭＳゴシック"/>
          <w:kern w:val="0"/>
          <w:szCs w:val="21"/>
        </w:rPr>
      </w:pPr>
      <w:r w:rsidRPr="00B36F26">
        <w:rPr>
          <w:rFonts w:ascii="ＭＳ ゴシック" w:eastAsia="ＭＳ ゴシック" w:hAnsi="ＭＳ ゴシック" w:cs="ＭＳゴシック" w:hint="eastAsia"/>
          <w:kern w:val="0"/>
          <w:szCs w:val="21"/>
        </w:rPr>
        <w:t>国土交通省においては、これまでに発生した事故や豪雨、台風等による輸送障害といった近年の輸送情勢も踏まえ、安全施策の取組を実施し、事故等の再発防止を推進してきたところである。引き続き、陸・海・空にわたる輸送機関等における安全確保及び事故防止の徹底を図るためには、これらに加えて、事業者における自主的な安全への取組を強化することが引き続き重要であることから、経営トップを含む幹部の強いリーダーシップの下での自主点検等を実施し、安全意識を向上させる必要がある。</w:t>
      </w:r>
    </w:p>
    <w:p w14:paraId="511CD051" w14:textId="77777777" w:rsidR="00576DF4" w:rsidRDefault="00B36F26" w:rsidP="00B36F26">
      <w:pPr>
        <w:autoSpaceDE w:val="0"/>
        <w:autoSpaceDN w:val="0"/>
        <w:adjustRightInd w:val="0"/>
        <w:ind w:firstLineChars="100" w:firstLine="210"/>
        <w:jc w:val="left"/>
        <w:rPr>
          <w:rFonts w:ascii="ＭＳ ゴシック" w:eastAsia="ＭＳ ゴシック" w:hAnsi="ＭＳ ゴシック" w:cs="ＭＳゴシック"/>
          <w:kern w:val="0"/>
          <w:szCs w:val="21"/>
        </w:rPr>
      </w:pPr>
      <w:r w:rsidRPr="00B36F26">
        <w:rPr>
          <w:rFonts w:ascii="ＭＳ ゴシック" w:eastAsia="ＭＳ ゴシック" w:hAnsi="ＭＳ ゴシック" w:cs="ＭＳゴシック" w:hint="eastAsia"/>
          <w:kern w:val="0"/>
          <w:szCs w:val="21"/>
        </w:rPr>
        <w:t>また、テロの脅威は先進国を含めて世界各地に拡散し、最近のテロの対象として、警備や監視が手薄で不特定多数が集まる、いわゆるソフトターゲットが標的になる傾向があるなどテロ情勢は一層厳しさを増している。</w:t>
      </w:r>
    </w:p>
    <w:p w14:paraId="22897F08" w14:textId="01E38189" w:rsidR="00576DF4" w:rsidRDefault="00576DF4" w:rsidP="00B36F26">
      <w:pPr>
        <w:autoSpaceDE w:val="0"/>
        <w:autoSpaceDN w:val="0"/>
        <w:adjustRightInd w:val="0"/>
        <w:ind w:firstLineChars="100" w:firstLine="21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さら</w:t>
      </w:r>
      <w:r w:rsidR="00B36F26" w:rsidRPr="00B36F26">
        <w:rPr>
          <w:rFonts w:ascii="ＭＳ ゴシック" w:eastAsia="ＭＳ ゴシック" w:hAnsi="ＭＳ ゴシック" w:cs="ＭＳゴシック" w:hint="eastAsia"/>
          <w:kern w:val="0"/>
          <w:szCs w:val="21"/>
        </w:rPr>
        <w:t>に</w:t>
      </w:r>
      <w:r>
        <w:rPr>
          <w:rFonts w:ascii="ＭＳ ゴシック" w:eastAsia="ＭＳ ゴシック" w:hAnsi="ＭＳ ゴシック" w:cs="ＭＳゴシック" w:hint="eastAsia"/>
          <w:kern w:val="0"/>
          <w:szCs w:val="21"/>
        </w:rPr>
        <w:t>列車内殺傷事件が立て続けに発生したことを踏まえ、テロや傷害事件等（以下「テロ等」という</w:t>
      </w:r>
      <w:r w:rsidR="005A5CC1">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）対策の実施状況についても、併せて点検を実施し、万全を期する必要がある。</w:t>
      </w:r>
    </w:p>
    <w:p w14:paraId="6B6562AC" w14:textId="2DB0C32E" w:rsidR="00576DF4" w:rsidRDefault="00576DF4" w:rsidP="00B36F26">
      <w:pPr>
        <w:autoSpaceDE w:val="0"/>
        <w:autoSpaceDN w:val="0"/>
        <w:adjustRightInd w:val="0"/>
        <w:ind w:firstLineChars="100" w:firstLine="21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新型インフルエンザ対策や新型コロナウィルス感染症対策については、</w:t>
      </w:r>
      <w:r>
        <w:rPr>
          <w:rFonts w:ascii="ＭＳ ゴシック" w:eastAsia="ＭＳ ゴシック" w:hAnsi="ＭＳ ゴシック" w:cs="ＭＳゴシック" w:hint="eastAsia"/>
          <w:kern w:val="0"/>
          <w:szCs w:val="21"/>
        </w:rPr>
        <w:t>新型インフルエンザ対策</w:t>
      </w:r>
      <w:r>
        <w:rPr>
          <w:rFonts w:ascii="ＭＳ ゴシック" w:eastAsia="ＭＳ ゴシック" w:hAnsi="ＭＳ ゴシック" w:cs="ＭＳゴシック" w:hint="eastAsia"/>
          <w:kern w:val="0"/>
          <w:szCs w:val="21"/>
        </w:rPr>
        <w:t>等特別措置法に基づく政府及び国土交通省の行動計画や、新型コロナウイルス感染症に関する業種別の感染拡大予防ガイドラインが策定されている。</w:t>
      </w:r>
      <w:r w:rsidR="00EC2CAB">
        <w:rPr>
          <w:rFonts w:ascii="ＭＳ ゴシック" w:eastAsia="ＭＳ ゴシック" w:hAnsi="ＭＳ ゴシック" w:cs="ＭＳゴシック" w:hint="eastAsia"/>
          <w:kern w:val="0"/>
          <w:szCs w:val="21"/>
        </w:rPr>
        <w:t>これらを踏まえて、運送事業者</w:t>
      </w:r>
      <w:r w:rsidR="005A5CC1">
        <w:rPr>
          <w:rFonts w:ascii="ＭＳ ゴシック" w:eastAsia="ＭＳ ゴシック" w:hAnsi="ＭＳ ゴシック" w:cs="ＭＳゴシック" w:hint="eastAsia"/>
          <w:kern w:val="0"/>
          <w:szCs w:val="21"/>
        </w:rPr>
        <w:t>を含む事業者等は、対策の着実な実施に努める必要がある。</w:t>
      </w:r>
    </w:p>
    <w:p w14:paraId="24651ED1" w14:textId="246C577F" w:rsidR="00B36F26" w:rsidRPr="00B36F26" w:rsidRDefault="00B36F26" w:rsidP="00B36F26">
      <w:pPr>
        <w:autoSpaceDE w:val="0"/>
        <w:autoSpaceDN w:val="0"/>
        <w:adjustRightInd w:val="0"/>
        <w:ind w:firstLineChars="100" w:firstLine="210"/>
        <w:jc w:val="left"/>
        <w:rPr>
          <w:rFonts w:ascii="ＭＳ ゴシック" w:eastAsia="ＭＳ ゴシック" w:hAnsi="ＭＳ ゴシック" w:cs="ＭＳゴシック"/>
          <w:kern w:val="0"/>
          <w:szCs w:val="21"/>
        </w:rPr>
      </w:pPr>
      <w:r w:rsidRPr="00B36F26">
        <w:rPr>
          <w:rFonts w:ascii="ＭＳ ゴシック" w:eastAsia="ＭＳ ゴシック" w:hAnsi="ＭＳ ゴシック" w:cs="ＭＳゴシック" w:hint="eastAsia"/>
          <w:kern w:val="0"/>
          <w:szCs w:val="21"/>
        </w:rPr>
        <w:t>努める必要がある。</w:t>
      </w:r>
    </w:p>
    <w:p w14:paraId="0C1BC709" w14:textId="2AB88C3A" w:rsidR="00B36F26" w:rsidRPr="00835CFC" w:rsidRDefault="00B36F26" w:rsidP="003F0BF1">
      <w:pPr>
        <w:autoSpaceDE w:val="0"/>
        <w:autoSpaceDN w:val="0"/>
        <w:adjustRightInd w:val="0"/>
        <w:ind w:firstLineChars="100" w:firstLine="210"/>
        <w:jc w:val="left"/>
        <w:rPr>
          <w:rFonts w:ascii="ＭＳ ゴシック" w:eastAsia="ＭＳ ゴシック" w:hAnsi="ＭＳ ゴシック" w:cs="ＭＳゴシック" w:hint="eastAsia"/>
          <w:kern w:val="0"/>
          <w:szCs w:val="21"/>
        </w:rPr>
      </w:pPr>
      <w:r w:rsidRPr="00B36F26">
        <w:rPr>
          <w:rFonts w:ascii="ＭＳ ゴシック" w:eastAsia="ＭＳ ゴシック" w:hAnsi="ＭＳ ゴシック" w:cs="ＭＳゴシック" w:hint="eastAsia"/>
          <w:kern w:val="0"/>
          <w:szCs w:val="21"/>
        </w:rPr>
        <w:t>このため、「年末年始の輸送等に関する安全総点検」（以下「総点検」という。）を実施する。</w:t>
      </w:r>
    </w:p>
    <w:p w14:paraId="130AE9A5" w14:textId="77777777" w:rsidR="002F01A3" w:rsidRPr="00206F9A" w:rsidRDefault="002F01A3" w:rsidP="002F01A3">
      <w:pPr>
        <w:autoSpaceDE w:val="0"/>
        <w:autoSpaceDN w:val="0"/>
        <w:adjustRightInd w:val="0"/>
        <w:jc w:val="left"/>
        <w:rPr>
          <w:rFonts w:ascii="ＭＳ ゴシック" w:eastAsia="ＭＳ ゴシック" w:hAnsi="ＭＳ ゴシック" w:cs="ＭＳゴシック"/>
          <w:b/>
          <w:bCs/>
          <w:kern w:val="0"/>
          <w:sz w:val="24"/>
          <w:szCs w:val="24"/>
        </w:rPr>
      </w:pPr>
      <w:r w:rsidRPr="00206F9A">
        <w:rPr>
          <w:rFonts w:ascii="ＭＳ ゴシック" w:eastAsia="ＭＳ ゴシック" w:hAnsi="ＭＳ ゴシック" w:cs="ＭＳゴシック" w:hint="eastAsia"/>
          <w:b/>
          <w:bCs/>
          <w:kern w:val="0"/>
          <w:sz w:val="24"/>
          <w:szCs w:val="24"/>
        </w:rPr>
        <w:t>第２</w:t>
      </w:r>
      <w:r w:rsidRPr="00206F9A">
        <w:rPr>
          <w:rFonts w:ascii="ＭＳ ゴシック" w:eastAsia="ＭＳ ゴシック" w:hAnsi="ＭＳ ゴシック" w:cs="ＭＳゴシック"/>
          <w:b/>
          <w:bCs/>
          <w:kern w:val="0"/>
          <w:sz w:val="24"/>
          <w:szCs w:val="24"/>
        </w:rPr>
        <w:t xml:space="preserve"> </w:t>
      </w:r>
      <w:r w:rsidRPr="00206F9A">
        <w:rPr>
          <w:rFonts w:ascii="ＭＳ ゴシック" w:eastAsia="ＭＳ ゴシック" w:hAnsi="ＭＳ ゴシック" w:cs="ＭＳゴシック" w:hint="eastAsia"/>
          <w:b/>
          <w:bCs/>
          <w:kern w:val="0"/>
          <w:sz w:val="24"/>
          <w:szCs w:val="24"/>
        </w:rPr>
        <w:t>期間</w:t>
      </w:r>
    </w:p>
    <w:p w14:paraId="615C234E" w14:textId="04E86737" w:rsidR="00835CFC" w:rsidRPr="003F0BF1" w:rsidRDefault="002F01A3" w:rsidP="002F01A3">
      <w:pPr>
        <w:autoSpaceDE w:val="0"/>
        <w:autoSpaceDN w:val="0"/>
        <w:adjustRightInd w:val="0"/>
        <w:jc w:val="left"/>
        <w:rPr>
          <w:rFonts w:ascii="ＭＳ ゴシック" w:eastAsia="ＭＳ ゴシック" w:hAnsi="ＭＳ ゴシック" w:cs="ＭＳゴシック" w:hint="eastAsia"/>
          <w:b/>
          <w:bCs/>
          <w:kern w:val="0"/>
          <w:szCs w:val="21"/>
        </w:rPr>
      </w:pPr>
      <w:r w:rsidRPr="00206F9A">
        <w:rPr>
          <w:rFonts w:ascii="ＭＳ ゴシック" w:eastAsia="ＭＳ ゴシック" w:hAnsi="ＭＳ ゴシック" w:cs="ＭＳゴシック" w:hint="eastAsia"/>
          <w:b/>
          <w:bCs/>
          <w:kern w:val="0"/>
          <w:szCs w:val="21"/>
        </w:rPr>
        <w:t>令和</w:t>
      </w:r>
      <w:r w:rsidR="005A5CC1">
        <w:rPr>
          <w:rFonts w:ascii="ＭＳ ゴシック" w:eastAsia="ＭＳ ゴシック" w:hAnsi="ＭＳ ゴシック" w:cs="ＭＳゴシック" w:hint="eastAsia"/>
          <w:b/>
          <w:bCs/>
          <w:kern w:val="0"/>
          <w:szCs w:val="21"/>
        </w:rPr>
        <w:t>３</w:t>
      </w:r>
      <w:r w:rsidRPr="00206F9A">
        <w:rPr>
          <w:rFonts w:ascii="ＭＳ ゴシック" w:eastAsia="ＭＳ ゴシック" w:hAnsi="ＭＳ ゴシック" w:cs="ＭＳゴシック" w:hint="eastAsia"/>
          <w:b/>
          <w:bCs/>
          <w:kern w:val="0"/>
          <w:szCs w:val="21"/>
        </w:rPr>
        <w:t>年１２月１０日</w:t>
      </w:r>
      <w:r w:rsidRPr="00206F9A">
        <w:rPr>
          <w:rFonts w:ascii="ＭＳ ゴシック" w:eastAsia="ＭＳ ゴシック" w:hAnsi="ＭＳ ゴシック" w:cs="ＭＳゴシック"/>
          <w:b/>
          <w:bCs/>
          <w:kern w:val="0"/>
          <w:szCs w:val="21"/>
        </w:rPr>
        <w:t>(</w:t>
      </w:r>
      <w:r w:rsidR="005A5CC1">
        <w:rPr>
          <w:rFonts w:ascii="ＭＳ ゴシック" w:eastAsia="ＭＳ ゴシック" w:hAnsi="ＭＳ ゴシック" w:cs="ＭＳゴシック" w:hint="eastAsia"/>
          <w:b/>
          <w:bCs/>
          <w:kern w:val="0"/>
          <w:szCs w:val="21"/>
        </w:rPr>
        <w:t>金</w:t>
      </w:r>
      <w:r w:rsidRPr="00206F9A">
        <w:rPr>
          <w:rFonts w:ascii="ＭＳ ゴシック" w:eastAsia="ＭＳ ゴシック" w:hAnsi="ＭＳ ゴシック" w:cs="ＭＳゴシック"/>
          <w:b/>
          <w:bCs/>
          <w:kern w:val="0"/>
          <w:szCs w:val="21"/>
        </w:rPr>
        <w:t>)</w:t>
      </w:r>
      <w:r w:rsidRPr="00206F9A">
        <w:rPr>
          <w:rFonts w:ascii="ＭＳ ゴシック" w:eastAsia="ＭＳ ゴシック" w:hAnsi="ＭＳ ゴシック" w:cs="ＭＳゴシック" w:hint="eastAsia"/>
          <w:b/>
          <w:bCs/>
          <w:kern w:val="0"/>
          <w:szCs w:val="21"/>
        </w:rPr>
        <w:t>～令和</w:t>
      </w:r>
      <w:r w:rsidR="005A5CC1">
        <w:rPr>
          <w:rFonts w:ascii="ＭＳ ゴシック" w:eastAsia="ＭＳ ゴシック" w:hAnsi="ＭＳ ゴシック" w:cs="ＭＳゴシック" w:hint="eastAsia"/>
          <w:b/>
          <w:bCs/>
          <w:kern w:val="0"/>
          <w:szCs w:val="21"/>
        </w:rPr>
        <w:t>４</w:t>
      </w:r>
      <w:r w:rsidRPr="00206F9A">
        <w:rPr>
          <w:rFonts w:ascii="ＭＳ ゴシック" w:eastAsia="ＭＳ ゴシック" w:hAnsi="ＭＳ ゴシック" w:cs="ＭＳゴシック" w:hint="eastAsia"/>
          <w:b/>
          <w:bCs/>
          <w:kern w:val="0"/>
          <w:szCs w:val="21"/>
        </w:rPr>
        <w:t>年１月１０日</w:t>
      </w:r>
      <w:r w:rsidRPr="00206F9A">
        <w:rPr>
          <w:rFonts w:ascii="ＭＳ ゴシック" w:eastAsia="ＭＳ ゴシック" w:hAnsi="ＭＳ ゴシック" w:cs="ＭＳゴシック"/>
          <w:b/>
          <w:bCs/>
          <w:kern w:val="0"/>
          <w:szCs w:val="21"/>
        </w:rPr>
        <w:t>(</w:t>
      </w:r>
      <w:r w:rsidR="005A5CC1">
        <w:rPr>
          <w:rFonts w:ascii="ＭＳ ゴシック" w:eastAsia="ＭＳ ゴシック" w:hAnsi="ＭＳ ゴシック" w:cs="ＭＳゴシック" w:hint="eastAsia"/>
          <w:b/>
          <w:bCs/>
          <w:kern w:val="0"/>
          <w:szCs w:val="21"/>
        </w:rPr>
        <w:t>月</w:t>
      </w:r>
      <w:r w:rsidRPr="00206F9A">
        <w:rPr>
          <w:rFonts w:ascii="ＭＳ ゴシック" w:eastAsia="ＭＳ ゴシック" w:hAnsi="ＭＳ ゴシック" w:cs="ＭＳゴシック"/>
          <w:b/>
          <w:bCs/>
          <w:kern w:val="0"/>
          <w:szCs w:val="21"/>
        </w:rPr>
        <w:t>)</w:t>
      </w:r>
    </w:p>
    <w:p w14:paraId="26C34FCA" w14:textId="77777777" w:rsidR="002F01A3" w:rsidRPr="00206F9A" w:rsidRDefault="002F01A3" w:rsidP="002F01A3">
      <w:pPr>
        <w:autoSpaceDE w:val="0"/>
        <w:autoSpaceDN w:val="0"/>
        <w:adjustRightInd w:val="0"/>
        <w:jc w:val="left"/>
        <w:rPr>
          <w:rFonts w:ascii="ＭＳ ゴシック" w:eastAsia="ＭＳ ゴシック" w:hAnsi="ＭＳ ゴシック" w:cs="ＭＳゴシック"/>
          <w:b/>
          <w:bCs/>
          <w:kern w:val="0"/>
          <w:sz w:val="24"/>
          <w:szCs w:val="24"/>
        </w:rPr>
      </w:pPr>
      <w:r w:rsidRPr="00206F9A">
        <w:rPr>
          <w:rFonts w:ascii="ＭＳ ゴシック" w:eastAsia="ＭＳ ゴシック" w:hAnsi="ＭＳ ゴシック" w:cs="ＭＳゴシック" w:hint="eastAsia"/>
          <w:b/>
          <w:bCs/>
          <w:kern w:val="0"/>
          <w:sz w:val="24"/>
          <w:szCs w:val="24"/>
        </w:rPr>
        <w:t>第３</w:t>
      </w:r>
      <w:r w:rsidRPr="00206F9A">
        <w:rPr>
          <w:rFonts w:ascii="ＭＳ ゴシック" w:eastAsia="ＭＳ ゴシック" w:hAnsi="ＭＳ ゴシック" w:cs="ＭＳゴシック"/>
          <w:b/>
          <w:bCs/>
          <w:kern w:val="0"/>
          <w:sz w:val="24"/>
          <w:szCs w:val="24"/>
        </w:rPr>
        <w:t xml:space="preserve"> </w:t>
      </w:r>
      <w:r w:rsidRPr="00206F9A">
        <w:rPr>
          <w:rFonts w:ascii="ＭＳ ゴシック" w:eastAsia="ＭＳ ゴシック" w:hAnsi="ＭＳ ゴシック" w:cs="ＭＳゴシック" w:hint="eastAsia"/>
          <w:b/>
          <w:bCs/>
          <w:kern w:val="0"/>
          <w:sz w:val="24"/>
          <w:szCs w:val="24"/>
        </w:rPr>
        <w:t>重点点検事項</w:t>
      </w:r>
    </w:p>
    <w:p w14:paraId="2DD8B3CD" w14:textId="77777777" w:rsidR="002F01A3" w:rsidRPr="00835CFC" w:rsidRDefault="002F01A3" w:rsidP="002F01A3">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今年度の総点検においては、以下の４つの点検に特に留意する。</w:t>
      </w:r>
    </w:p>
    <w:p w14:paraId="6D769AE2" w14:textId="77777777" w:rsidR="002F01A3" w:rsidRPr="00835CFC" w:rsidRDefault="002F01A3" w:rsidP="00835CFC">
      <w:pPr>
        <w:autoSpaceDE w:val="0"/>
        <w:autoSpaceDN w:val="0"/>
        <w:adjustRightInd w:val="0"/>
        <w:ind w:left="315" w:hangingChars="150" w:hanging="315"/>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１</w:t>
      </w:r>
      <w:r w:rsidRPr="00835CFC">
        <w:rPr>
          <w:rFonts w:ascii="ＭＳ ゴシック" w:eastAsia="ＭＳ ゴシック" w:hAnsi="ＭＳ ゴシック" w:cs="ＭＳゴシック"/>
          <w:kern w:val="0"/>
          <w:szCs w:val="21"/>
        </w:rPr>
        <w:t xml:space="preserve"> </w:t>
      </w:r>
      <w:r w:rsidRPr="00835CFC">
        <w:rPr>
          <w:rFonts w:ascii="ＭＳ ゴシック" w:eastAsia="ＭＳ ゴシック" w:hAnsi="ＭＳ ゴシック" w:cs="ＭＳゴシック" w:hint="eastAsia"/>
          <w:kern w:val="0"/>
          <w:szCs w:val="21"/>
        </w:rPr>
        <w:t>安全管理（特に乗務員の健康状態、過労状態の確実な把握、乗務員に対する指導監督体制）の実施状況</w:t>
      </w:r>
    </w:p>
    <w:p w14:paraId="7A20C104" w14:textId="77777777" w:rsidR="002F01A3" w:rsidRPr="00835CFC" w:rsidRDefault="002F01A3" w:rsidP="00835CFC">
      <w:pPr>
        <w:autoSpaceDE w:val="0"/>
        <w:autoSpaceDN w:val="0"/>
        <w:adjustRightInd w:val="0"/>
        <w:ind w:left="315" w:hangingChars="150" w:hanging="315"/>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２</w:t>
      </w:r>
      <w:r w:rsidRPr="00835CFC">
        <w:rPr>
          <w:rFonts w:ascii="ＭＳ ゴシック" w:eastAsia="ＭＳ ゴシック" w:hAnsi="ＭＳ ゴシック" w:cs="ＭＳゴシック"/>
          <w:kern w:val="0"/>
          <w:szCs w:val="21"/>
        </w:rPr>
        <w:t xml:space="preserve"> </w:t>
      </w:r>
      <w:r w:rsidRPr="00835CFC">
        <w:rPr>
          <w:rFonts w:ascii="ＭＳ ゴシック" w:eastAsia="ＭＳ ゴシック" w:hAnsi="ＭＳ ゴシック" w:cs="ＭＳゴシック" w:hint="eastAsia"/>
          <w:kern w:val="0"/>
          <w:szCs w:val="21"/>
        </w:rPr>
        <w:t>自然災害、事故等発生時の乗客等の安全確保のための通報・連絡・指示体制の整備・構築状況</w:t>
      </w:r>
    </w:p>
    <w:p w14:paraId="5599AC77" w14:textId="77777777" w:rsidR="002F01A3" w:rsidRPr="00835CFC" w:rsidRDefault="002F01A3" w:rsidP="00835CFC">
      <w:pPr>
        <w:autoSpaceDE w:val="0"/>
        <w:autoSpaceDN w:val="0"/>
        <w:adjustRightInd w:val="0"/>
        <w:ind w:left="315" w:hangingChars="150" w:hanging="315"/>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３</w:t>
      </w:r>
      <w:r w:rsidRPr="00835CFC">
        <w:rPr>
          <w:rFonts w:ascii="ＭＳ ゴシック" w:eastAsia="ＭＳ ゴシック" w:hAnsi="ＭＳ ゴシック" w:cs="ＭＳゴシック"/>
          <w:kern w:val="0"/>
          <w:szCs w:val="21"/>
        </w:rPr>
        <w:t xml:space="preserve"> </w:t>
      </w:r>
      <w:r w:rsidRPr="00835CFC">
        <w:rPr>
          <w:rFonts w:ascii="ＭＳ ゴシック" w:eastAsia="ＭＳ ゴシック" w:hAnsi="ＭＳ ゴシック" w:cs="ＭＳゴシック" w:hint="eastAsia"/>
          <w:kern w:val="0"/>
          <w:szCs w:val="21"/>
        </w:rPr>
        <w:t>テロ防止のための警戒体制の整備状況や乗客等の安心確保のための取組、テロ発生時の通報・連絡・指示体制の整備状況及びテロ発生を想定した訓練の実施状況</w:t>
      </w:r>
    </w:p>
    <w:p w14:paraId="01519D86" w14:textId="236883D4" w:rsidR="00835CFC" w:rsidRDefault="002F01A3" w:rsidP="00B36F26">
      <w:pPr>
        <w:autoSpaceDE w:val="0"/>
        <w:autoSpaceDN w:val="0"/>
        <w:adjustRightInd w:val="0"/>
        <w:ind w:left="315" w:hangingChars="150" w:hanging="315"/>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lastRenderedPageBreak/>
        <w:t>４</w:t>
      </w:r>
      <w:r w:rsidRPr="00835CFC">
        <w:rPr>
          <w:rFonts w:ascii="ＭＳ ゴシック" w:eastAsia="ＭＳ ゴシック" w:hAnsi="ＭＳ ゴシック" w:cs="ＭＳゴシック"/>
          <w:kern w:val="0"/>
          <w:szCs w:val="21"/>
        </w:rPr>
        <w:t xml:space="preserve"> </w:t>
      </w:r>
      <w:r w:rsidR="00B36F26" w:rsidRPr="00B36F26">
        <w:rPr>
          <w:rFonts w:ascii="ＭＳ ゴシック" w:eastAsia="ＭＳ ゴシック" w:hAnsi="ＭＳ ゴシック" w:cs="ＭＳゴシック" w:hint="eastAsia"/>
          <w:kern w:val="0"/>
          <w:szCs w:val="21"/>
        </w:rPr>
        <w:t>新型コロナウイルス感染症に関する感染拡大予防ガイドラインの遵守状況、新型インフルエンザ対応マニュアル、事業継続計画の策定状況、対策に必要な物資等の備蓄状況及び職場における感染防止対策の周知・徹底状況などの感染症対策の実施状況</w:t>
      </w:r>
    </w:p>
    <w:p w14:paraId="3314DB32" w14:textId="77777777" w:rsidR="002F01A3" w:rsidRPr="00206F9A" w:rsidRDefault="002F01A3" w:rsidP="006E1AD3">
      <w:pPr>
        <w:autoSpaceDE w:val="0"/>
        <w:autoSpaceDN w:val="0"/>
        <w:adjustRightInd w:val="0"/>
        <w:jc w:val="left"/>
        <w:rPr>
          <w:rFonts w:ascii="ＭＳ ゴシック" w:eastAsia="ＭＳ ゴシック" w:hAnsi="ＭＳ ゴシック" w:cs="ＭＳゴシック"/>
          <w:b/>
          <w:bCs/>
          <w:kern w:val="0"/>
          <w:sz w:val="24"/>
          <w:szCs w:val="24"/>
        </w:rPr>
      </w:pPr>
      <w:r w:rsidRPr="00206F9A">
        <w:rPr>
          <w:rFonts w:ascii="ＭＳ ゴシック" w:eastAsia="ＭＳ ゴシック" w:hAnsi="ＭＳ ゴシック" w:cs="ＭＳゴシック" w:hint="eastAsia"/>
          <w:b/>
          <w:bCs/>
          <w:kern w:val="0"/>
          <w:sz w:val="24"/>
          <w:szCs w:val="24"/>
        </w:rPr>
        <w:t>第４</w:t>
      </w:r>
      <w:r w:rsidRPr="00206F9A">
        <w:rPr>
          <w:rFonts w:ascii="ＭＳ ゴシック" w:eastAsia="ＭＳ ゴシック" w:hAnsi="ＭＳ ゴシック" w:cs="ＭＳゴシック"/>
          <w:b/>
          <w:bCs/>
          <w:kern w:val="0"/>
          <w:sz w:val="24"/>
          <w:szCs w:val="24"/>
        </w:rPr>
        <w:t xml:space="preserve"> </w:t>
      </w:r>
      <w:r w:rsidRPr="00206F9A">
        <w:rPr>
          <w:rFonts w:ascii="ＭＳ ゴシック" w:eastAsia="ＭＳ ゴシック" w:hAnsi="ＭＳ ゴシック" w:cs="ＭＳゴシック" w:hint="eastAsia"/>
          <w:b/>
          <w:bCs/>
          <w:kern w:val="0"/>
          <w:sz w:val="24"/>
          <w:szCs w:val="24"/>
        </w:rPr>
        <w:t>点検事項</w:t>
      </w:r>
      <w:r w:rsidR="006E1AD3" w:rsidRPr="00206F9A">
        <w:rPr>
          <w:rFonts w:ascii="ＭＳ ゴシック" w:eastAsia="ＭＳ ゴシック" w:hAnsi="ＭＳ ゴシック" w:cs="ＭＳゴシック" w:hint="eastAsia"/>
          <w:b/>
          <w:bCs/>
          <w:kern w:val="0"/>
          <w:sz w:val="24"/>
          <w:szCs w:val="24"/>
        </w:rPr>
        <w:t>（抜粋）</w:t>
      </w:r>
    </w:p>
    <w:p w14:paraId="4229EBE0" w14:textId="77777777" w:rsidR="006E1AD3" w:rsidRPr="00206F9A" w:rsidRDefault="006E1AD3" w:rsidP="006E1AD3">
      <w:pPr>
        <w:autoSpaceDE w:val="0"/>
        <w:autoSpaceDN w:val="0"/>
        <w:adjustRightInd w:val="0"/>
        <w:jc w:val="left"/>
        <w:rPr>
          <w:rFonts w:ascii="ＭＳ ゴシック" w:eastAsia="ＭＳ ゴシック" w:hAnsi="ＭＳ ゴシック" w:cs="ＭＳゴシック"/>
          <w:b/>
          <w:bCs/>
          <w:kern w:val="0"/>
          <w:szCs w:val="21"/>
        </w:rPr>
      </w:pPr>
      <w:r w:rsidRPr="00206F9A">
        <w:rPr>
          <w:rFonts w:ascii="ＭＳ ゴシック" w:eastAsia="ＭＳ ゴシック" w:hAnsi="ＭＳ ゴシック" w:cs="ＭＳゴシック" w:hint="eastAsia"/>
          <w:b/>
          <w:bCs/>
          <w:kern w:val="0"/>
          <w:szCs w:val="21"/>
        </w:rPr>
        <w:t>自動車交通関係</w:t>
      </w:r>
    </w:p>
    <w:p w14:paraId="5D4AC621" w14:textId="77777777" w:rsidR="006E1AD3" w:rsidRPr="00206F9A" w:rsidRDefault="006E1AD3" w:rsidP="006E1AD3">
      <w:pPr>
        <w:autoSpaceDE w:val="0"/>
        <w:autoSpaceDN w:val="0"/>
        <w:adjustRightInd w:val="0"/>
        <w:jc w:val="left"/>
        <w:rPr>
          <w:rFonts w:ascii="ＭＳ ゴシック" w:eastAsia="ＭＳ ゴシック" w:hAnsi="ＭＳ ゴシック" w:cs="ＭＳゴシック"/>
          <w:b/>
          <w:bCs/>
          <w:kern w:val="0"/>
          <w:szCs w:val="21"/>
        </w:rPr>
      </w:pPr>
      <w:r w:rsidRPr="00206F9A">
        <w:rPr>
          <w:rFonts w:ascii="ＭＳ ゴシック" w:eastAsia="ＭＳ ゴシック" w:hAnsi="ＭＳ ゴシック" w:cs="ＭＳゴシック" w:hint="eastAsia"/>
          <w:b/>
          <w:bCs/>
          <w:kern w:val="0"/>
          <w:szCs w:val="21"/>
        </w:rPr>
        <w:t>【点検事項】</w:t>
      </w:r>
    </w:p>
    <w:p w14:paraId="189FC8BE" w14:textId="77777777" w:rsidR="006E1AD3" w:rsidRPr="00835CFC" w:rsidRDefault="006E1AD3" w:rsidP="006E1AD3">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（１）軽井沢スキーバス事故を踏まえた貸切バスの安全対策の実施状況</w:t>
      </w:r>
    </w:p>
    <w:p w14:paraId="44E4D1F4" w14:textId="54DF50DC" w:rsidR="006E1AD3" w:rsidRDefault="006E1AD3" w:rsidP="00B36F26">
      <w:pPr>
        <w:autoSpaceDE w:val="0"/>
        <w:autoSpaceDN w:val="0"/>
        <w:adjustRightInd w:val="0"/>
        <w:ind w:left="840" w:hangingChars="400" w:hanging="84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（２）</w:t>
      </w:r>
      <w:r w:rsidR="00B36F26">
        <w:rPr>
          <w:rFonts w:ascii="ＭＳ ゴシック" w:eastAsia="ＭＳ ゴシック" w:hAnsi="ＭＳ ゴシック" w:cs="ＭＳゴシック" w:hint="eastAsia"/>
          <w:kern w:val="0"/>
          <w:szCs w:val="21"/>
        </w:rPr>
        <w:t>①</w:t>
      </w:r>
      <w:r w:rsidRPr="00835CFC">
        <w:rPr>
          <w:rFonts w:ascii="ＭＳ ゴシック" w:eastAsia="ＭＳ ゴシック" w:hAnsi="ＭＳ ゴシック" w:cs="ＭＳゴシック" w:hint="eastAsia"/>
          <w:kern w:val="0"/>
          <w:szCs w:val="21"/>
        </w:rPr>
        <w:t>運行管理（飲酒運転・過労運転、健康起因事故の防止、点呼の実施、運転者に対する指導監督）</w:t>
      </w:r>
      <w:r w:rsidR="00B36F26">
        <w:rPr>
          <w:rFonts w:ascii="ＭＳ ゴシック" w:eastAsia="ＭＳ ゴシック" w:hAnsi="ＭＳ ゴシック" w:cs="ＭＳゴシック" w:hint="eastAsia"/>
          <w:kern w:val="0"/>
          <w:szCs w:val="21"/>
        </w:rPr>
        <w:t>の実施状況</w:t>
      </w:r>
    </w:p>
    <w:p w14:paraId="162DF193" w14:textId="7CAD984C" w:rsidR="00B36F26" w:rsidRDefault="00B36F26" w:rsidP="00B36F26">
      <w:pPr>
        <w:autoSpaceDE w:val="0"/>
        <w:autoSpaceDN w:val="0"/>
        <w:adjustRightInd w:val="0"/>
        <w:ind w:left="840" w:hangingChars="400" w:hanging="84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②</w:t>
      </w:r>
      <w:r w:rsidR="003F0BF1">
        <w:rPr>
          <w:rFonts w:ascii="ＭＳ ゴシック" w:eastAsia="ＭＳ ゴシック" w:hAnsi="ＭＳ ゴシック" w:cs="ＭＳゴシック" w:hint="eastAsia"/>
          <w:kern w:val="0"/>
          <w:szCs w:val="21"/>
        </w:rPr>
        <w:t>運転者に対する「</w:t>
      </w:r>
      <w:r>
        <w:rPr>
          <w:rFonts w:ascii="ＭＳ ゴシック" w:eastAsia="ＭＳ ゴシック" w:hAnsi="ＭＳ ゴシック" w:cs="ＭＳゴシック" w:hint="eastAsia"/>
          <w:kern w:val="0"/>
          <w:szCs w:val="21"/>
        </w:rPr>
        <w:t>アルコール</w:t>
      </w:r>
      <w:r w:rsidR="003F0BF1">
        <w:rPr>
          <w:rFonts w:ascii="ＭＳ ゴシック" w:eastAsia="ＭＳ ゴシック" w:hAnsi="ＭＳ ゴシック" w:cs="ＭＳゴシック" w:hint="eastAsia"/>
          <w:kern w:val="0"/>
          <w:szCs w:val="21"/>
        </w:rPr>
        <w:t>依存症スクリーニングテスト」を活用した適切な指導及び監督</w:t>
      </w:r>
      <w:r>
        <w:rPr>
          <w:rFonts w:ascii="ＭＳ ゴシック" w:eastAsia="ＭＳ ゴシック" w:hAnsi="ＭＳ ゴシック" w:cs="ＭＳゴシック" w:hint="eastAsia"/>
          <w:kern w:val="0"/>
          <w:szCs w:val="21"/>
        </w:rPr>
        <w:t>の実施状況</w:t>
      </w:r>
    </w:p>
    <w:p w14:paraId="33A4AF37" w14:textId="41CB2CA0" w:rsidR="00B36F26" w:rsidRPr="00B36F26" w:rsidRDefault="00B36F26" w:rsidP="00B36F26">
      <w:pPr>
        <w:autoSpaceDE w:val="0"/>
        <w:autoSpaceDN w:val="0"/>
        <w:adjustRightInd w:val="0"/>
        <w:ind w:left="840" w:hangingChars="400" w:hanging="84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（３）</w:t>
      </w:r>
      <w:r w:rsidRPr="00B36F26">
        <w:rPr>
          <w:rFonts w:ascii="ＭＳ ゴシック" w:eastAsia="ＭＳ ゴシック" w:hAnsi="ＭＳ ゴシック" w:cs="ＭＳゴシック" w:hint="eastAsia"/>
          <w:kern w:val="0"/>
          <w:szCs w:val="21"/>
        </w:rPr>
        <w:t>①整備管理（車両の日常点検整備、定期点検整備等）の実施状況（特に大型自動車の脱輪事故防止対策及びスペアタイヤ等の定期点検実施状況）</w:t>
      </w:r>
    </w:p>
    <w:p w14:paraId="13057535" w14:textId="2A7BDB0E" w:rsidR="00B36F26" w:rsidRPr="00835CFC" w:rsidRDefault="00B36F26" w:rsidP="00B36F26">
      <w:pPr>
        <w:autoSpaceDE w:val="0"/>
        <w:autoSpaceDN w:val="0"/>
        <w:adjustRightInd w:val="0"/>
        <w:ind w:leftChars="300" w:left="840" w:hangingChars="100" w:hanging="210"/>
        <w:jc w:val="left"/>
        <w:rPr>
          <w:rFonts w:ascii="ＭＳ ゴシック" w:eastAsia="ＭＳ ゴシック" w:hAnsi="ＭＳ ゴシック" w:cs="ＭＳゴシック"/>
          <w:kern w:val="0"/>
          <w:szCs w:val="21"/>
        </w:rPr>
      </w:pPr>
      <w:r w:rsidRPr="00B36F26">
        <w:rPr>
          <w:rFonts w:ascii="ＭＳ ゴシック" w:eastAsia="ＭＳ ゴシック" w:hAnsi="ＭＳ ゴシック" w:cs="ＭＳゴシック" w:hint="eastAsia"/>
          <w:kern w:val="0"/>
          <w:szCs w:val="21"/>
        </w:rPr>
        <w:t>②大型車の車輪脱落事故防止「令和２年度緊急対策」に基づく「車輪脱落事故防止キャンペーン」の社内啓発活動の実施状況</w:t>
      </w:r>
    </w:p>
    <w:p w14:paraId="6837B1C9" w14:textId="0D50DE2A" w:rsidR="005A5CC1" w:rsidRDefault="006E1AD3" w:rsidP="006E1AD3">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w:t>
      </w:r>
      <w:r w:rsidR="00B36F26">
        <w:rPr>
          <w:rFonts w:ascii="ＭＳ ゴシック" w:eastAsia="ＭＳ ゴシック" w:hAnsi="ＭＳ ゴシック" w:cs="ＭＳゴシック" w:hint="eastAsia"/>
          <w:kern w:val="0"/>
          <w:szCs w:val="21"/>
        </w:rPr>
        <w:t>４</w:t>
      </w:r>
      <w:r w:rsidRPr="00835CFC">
        <w:rPr>
          <w:rFonts w:ascii="ＭＳ ゴシック" w:eastAsia="ＭＳ ゴシック" w:hAnsi="ＭＳ ゴシック" w:cs="ＭＳゴシック" w:hint="eastAsia"/>
          <w:kern w:val="0"/>
          <w:szCs w:val="21"/>
        </w:rPr>
        <w:t>）</w:t>
      </w:r>
      <w:r w:rsidR="005A5CC1">
        <w:rPr>
          <w:rFonts w:ascii="ＭＳ ゴシック" w:eastAsia="ＭＳ ゴシック" w:hAnsi="ＭＳ ゴシック" w:cs="ＭＳゴシック" w:hint="eastAsia"/>
          <w:kern w:val="0"/>
          <w:szCs w:val="21"/>
        </w:rPr>
        <w:t>大雪に対する輸送の安全確保の実施状況</w:t>
      </w:r>
    </w:p>
    <w:p w14:paraId="19574892" w14:textId="223134DF" w:rsidR="006E1AD3" w:rsidRPr="00835CFC" w:rsidRDefault="005A5CC1" w:rsidP="006E1AD3">
      <w:pPr>
        <w:autoSpaceDE w:val="0"/>
        <w:autoSpaceDN w:val="0"/>
        <w:adjustRightInd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（５）</w:t>
      </w:r>
      <w:r w:rsidR="006E1AD3" w:rsidRPr="00835CFC">
        <w:rPr>
          <w:rFonts w:ascii="ＭＳ ゴシック" w:eastAsia="ＭＳ ゴシック" w:hAnsi="ＭＳ ゴシック" w:cs="ＭＳゴシック" w:hint="eastAsia"/>
          <w:kern w:val="0"/>
          <w:szCs w:val="21"/>
        </w:rPr>
        <w:t>コンテナ輸送における安全対策の実施状況</w:t>
      </w:r>
    </w:p>
    <w:p w14:paraId="4487D517" w14:textId="3BDFB9CB" w:rsidR="006E1AD3" w:rsidRPr="00835CFC" w:rsidRDefault="006E1AD3" w:rsidP="006E1AD3">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w:t>
      </w:r>
      <w:r w:rsidR="005A5CC1">
        <w:rPr>
          <w:rFonts w:ascii="ＭＳ ゴシック" w:eastAsia="ＭＳ ゴシック" w:hAnsi="ＭＳ ゴシック" w:cs="ＭＳゴシック" w:hint="eastAsia"/>
          <w:kern w:val="0"/>
          <w:szCs w:val="21"/>
        </w:rPr>
        <w:t>６</w:t>
      </w:r>
      <w:r w:rsidRPr="00835CFC">
        <w:rPr>
          <w:rFonts w:ascii="ＭＳ ゴシック" w:eastAsia="ＭＳ ゴシック" w:hAnsi="ＭＳ ゴシック" w:cs="ＭＳゴシック" w:hint="eastAsia"/>
          <w:kern w:val="0"/>
          <w:szCs w:val="21"/>
        </w:rPr>
        <w:t>）バスターミナル、自動車道及び一般トラックターミナルの保守点検の実施状況</w:t>
      </w:r>
    </w:p>
    <w:p w14:paraId="2A06BB35" w14:textId="3FF8DF0D" w:rsidR="006E1AD3" w:rsidRPr="00835CFC" w:rsidRDefault="006E1AD3" w:rsidP="00835CFC">
      <w:pPr>
        <w:autoSpaceDE w:val="0"/>
        <w:autoSpaceDN w:val="0"/>
        <w:adjustRightInd w:val="0"/>
        <w:ind w:left="630" w:hangingChars="300" w:hanging="63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w:t>
      </w:r>
      <w:r w:rsidR="005A5CC1">
        <w:rPr>
          <w:rFonts w:ascii="ＭＳ ゴシック" w:eastAsia="ＭＳ ゴシック" w:hAnsi="ＭＳ ゴシック" w:cs="ＭＳゴシック" w:hint="eastAsia"/>
          <w:kern w:val="0"/>
          <w:szCs w:val="21"/>
        </w:rPr>
        <w:t>７</w:t>
      </w:r>
      <w:r w:rsidRPr="00835CFC">
        <w:rPr>
          <w:rFonts w:ascii="ＭＳ ゴシック" w:eastAsia="ＭＳ ゴシック" w:hAnsi="ＭＳ ゴシック" w:cs="ＭＳゴシック" w:hint="eastAsia"/>
          <w:kern w:val="0"/>
          <w:szCs w:val="21"/>
        </w:rPr>
        <w:t>）自然災害、事故等発生時の乗客等の安全確保のための通報・連絡・指示体制の整備・構築状況</w:t>
      </w:r>
    </w:p>
    <w:p w14:paraId="5F48B0A6" w14:textId="01D2E92E" w:rsidR="006E1AD3" w:rsidRPr="00835CFC" w:rsidRDefault="006E1AD3" w:rsidP="00835CFC">
      <w:pPr>
        <w:autoSpaceDE w:val="0"/>
        <w:autoSpaceDN w:val="0"/>
        <w:adjustRightInd w:val="0"/>
        <w:ind w:left="630" w:hangingChars="300" w:hanging="63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w:t>
      </w:r>
      <w:r w:rsidR="005A5CC1">
        <w:rPr>
          <w:rFonts w:ascii="ＭＳ ゴシック" w:eastAsia="ＭＳ ゴシック" w:hAnsi="ＭＳ ゴシック" w:cs="ＭＳゴシック" w:hint="eastAsia"/>
          <w:kern w:val="0"/>
          <w:szCs w:val="21"/>
        </w:rPr>
        <w:t>８</w:t>
      </w:r>
      <w:r w:rsidRPr="00835CFC">
        <w:rPr>
          <w:rFonts w:ascii="ＭＳ ゴシック" w:eastAsia="ＭＳ ゴシック" w:hAnsi="ＭＳ ゴシック" w:cs="ＭＳゴシック" w:hint="eastAsia"/>
          <w:kern w:val="0"/>
          <w:szCs w:val="21"/>
        </w:rPr>
        <w:t>）テロ防止のための警戒体制の整備状況や乗客等の安心確保のための取組、テロ発生時の通報・連絡・指示体制の整備状況及びテロ発生を想定した訓練の実施状況</w:t>
      </w:r>
    </w:p>
    <w:p w14:paraId="6092437E" w14:textId="5E5ECE55" w:rsidR="00835CFC" w:rsidRPr="00835CFC" w:rsidRDefault="006E1AD3" w:rsidP="006E1AD3">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w:t>
      </w:r>
      <w:r w:rsidR="005A5CC1">
        <w:rPr>
          <w:rFonts w:ascii="ＭＳ ゴシック" w:eastAsia="ＭＳ ゴシック" w:hAnsi="ＭＳ ゴシック" w:cs="ＭＳゴシック" w:hint="eastAsia"/>
          <w:kern w:val="0"/>
          <w:szCs w:val="21"/>
        </w:rPr>
        <w:t>９</w:t>
      </w:r>
      <w:r w:rsidRPr="00835CFC">
        <w:rPr>
          <w:rFonts w:ascii="ＭＳ ゴシック" w:eastAsia="ＭＳ ゴシック" w:hAnsi="ＭＳ ゴシック" w:cs="ＭＳゴシック" w:hint="eastAsia"/>
          <w:kern w:val="0"/>
          <w:szCs w:val="21"/>
        </w:rPr>
        <w:t>）</w:t>
      </w:r>
      <w:bookmarkStart w:id="0" w:name="_Hlk57635081"/>
      <w:r w:rsidRPr="00835CFC">
        <w:rPr>
          <w:rFonts w:ascii="ＭＳ ゴシック" w:eastAsia="ＭＳ ゴシック" w:hAnsi="ＭＳ ゴシック" w:cs="ＭＳゴシック" w:hint="eastAsia"/>
          <w:kern w:val="0"/>
          <w:szCs w:val="21"/>
        </w:rPr>
        <w:t>新型インフルエンザ対策</w:t>
      </w:r>
      <w:r w:rsidR="00A04518">
        <w:rPr>
          <w:rFonts w:ascii="ＭＳ ゴシック" w:eastAsia="ＭＳ ゴシック" w:hAnsi="ＭＳ ゴシック" w:cs="ＭＳゴシック" w:hint="eastAsia"/>
          <w:kern w:val="0"/>
          <w:szCs w:val="21"/>
        </w:rPr>
        <w:t>及び新型コロナウイルス感染症対策</w:t>
      </w:r>
      <w:r w:rsidRPr="00835CFC">
        <w:rPr>
          <w:rFonts w:ascii="ＭＳ ゴシック" w:eastAsia="ＭＳ ゴシック" w:hAnsi="ＭＳ ゴシック" w:cs="ＭＳゴシック" w:hint="eastAsia"/>
          <w:kern w:val="0"/>
          <w:szCs w:val="21"/>
        </w:rPr>
        <w:t>の実施状況</w:t>
      </w:r>
      <w:bookmarkEnd w:id="0"/>
    </w:p>
    <w:p w14:paraId="66342485" w14:textId="77777777" w:rsidR="006E1AD3" w:rsidRPr="00206F9A" w:rsidRDefault="006E1AD3" w:rsidP="006E1AD3">
      <w:pPr>
        <w:autoSpaceDE w:val="0"/>
        <w:autoSpaceDN w:val="0"/>
        <w:adjustRightInd w:val="0"/>
        <w:jc w:val="left"/>
        <w:rPr>
          <w:rFonts w:ascii="ＭＳ ゴシック" w:eastAsia="ＭＳ ゴシック" w:hAnsi="ＭＳ ゴシック" w:cs="ＭＳゴシック"/>
          <w:b/>
          <w:bCs/>
          <w:kern w:val="0"/>
          <w:szCs w:val="21"/>
        </w:rPr>
      </w:pPr>
      <w:r w:rsidRPr="00206F9A">
        <w:rPr>
          <w:rFonts w:ascii="ＭＳ ゴシック" w:eastAsia="ＭＳ ゴシック" w:hAnsi="ＭＳ ゴシック" w:cs="ＭＳゴシック" w:hint="eastAsia"/>
          <w:b/>
          <w:bCs/>
          <w:kern w:val="0"/>
          <w:szCs w:val="21"/>
        </w:rPr>
        <w:t>利用運送業関係</w:t>
      </w:r>
    </w:p>
    <w:p w14:paraId="7969FACC" w14:textId="77777777" w:rsidR="006E1AD3" w:rsidRPr="00206F9A" w:rsidRDefault="006E1AD3" w:rsidP="006E1AD3">
      <w:pPr>
        <w:autoSpaceDE w:val="0"/>
        <w:autoSpaceDN w:val="0"/>
        <w:adjustRightInd w:val="0"/>
        <w:jc w:val="left"/>
        <w:rPr>
          <w:rFonts w:ascii="ＭＳ ゴシック" w:eastAsia="ＭＳ ゴシック" w:hAnsi="ＭＳ ゴシック" w:cs="ＭＳゴシック"/>
          <w:b/>
          <w:bCs/>
          <w:kern w:val="0"/>
          <w:szCs w:val="21"/>
        </w:rPr>
      </w:pPr>
      <w:r w:rsidRPr="00206F9A">
        <w:rPr>
          <w:rFonts w:ascii="ＭＳ ゴシック" w:eastAsia="ＭＳ ゴシック" w:hAnsi="ＭＳ ゴシック" w:cs="ＭＳゴシック" w:hint="eastAsia"/>
          <w:b/>
          <w:bCs/>
          <w:kern w:val="0"/>
          <w:szCs w:val="21"/>
        </w:rPr>
        <w:t>【点検事項】</w:t>
      </w:r>
    </w:p>
    <w:p w14:paraId="71C7674E" w14:textId="77777777" w:rsidR="006E1AD3" w:rsidRPr="00835CFC" w:rsidRDefault="006E1AD3" w:rsidP="006E1AD3">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（１）危険物輸送を管理するための体制整備状況</w:t>
      </w:r>
    </w:p>
    <w:p w14:paraId="09D31DA4" w14:textId="77777777" w:rsidR="006E1AD3" w:rsidRPr="00835CFC" w:rsidRDefault="006E1AD3" w:rsidP="00835CFC">
      <w:pPr>
        <w:autoSpaceDE w:val="0"/>
        <w:autoSpaceDN w:val="0"/>
        <w:adjustRightInd w:val="0"/>
        <w:ind w:left="630" w:hangingChars="300" w:hanging="63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（２）テロ防止のための警戒体制の整備状況並びにテロ発生時の通報・連絡・指示体制の整備状況</w:t>
      </w:r>
    </w:p>
    <w:p w14:paraId="55D80F89" w14:textId="77777777" w:rsidR="00A04518" w:rsidRPr="00835CFC" w:rsidRDefault="006E1AD3" w:rsidP="00A04518">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（３）</w:t>
      </w:r>
      <w:r w:rsidR="00A04518" w:rsidRPr="00835CFC">
        <w:rPr>
          <w:rFonts w:ascii="ＭＳ ゴシック" w:eastAsia="ＭＳ ゴシック" w:hAnsi="ＭＳ ゴシック" w:cs="ＭＳゴシック" w:hint="eastAsia"/>
          <w:kern w:val="0"/>
          <w:szCs w:val="21"/>
        </w:rPr>
        <w:t>新型インフルエンザ対策</w:t>
      </w:r>
      <w:r w:rsidR="00A04518">
        <w:rPr>
          <w:rFonts w:ascii="ＭＳ ゴシック" w:eastAsia="ＭＳ ゴシック" w:hAnsi="ＭＳ ゴシック" w:cs="ＭＳゴシック" w:hint="eastAsia"/>
          <w:kern w:val="0"/>
          <w:szCs w:val="21"/>
        </w:rPr>
        <w:t>及び新型コロナウイルス感染症対策</w:t>
      </w:r>
      <w:r w:rsidR="00A04518" w:rsidRPr="00835CFC">
        <w:rPr>
          <w:rFonts w:ascii="ＭＳ ゴシック" w:eastAsia="ＭＳ ゴシック" w:hAnsi="ＭＳ ゴシック" w:cs="ＭＳゴシック" w:hint="eastAsia"/>
          <w:kern w:val="0"/>
          <w:szCs w:val="21"/>
        </w:rPr>
        <w:t>の実施状況</w:t>
      </w:r>
    </w:p>
    <w:p w14:paraId="52380661" w14:textId="77777777" w:rsidR="003F0BF1" w:rsidRDefault="003F0BF1" w:rsidP="006E1AD3">
      <w:pPr>
        <w:autoSpaceDE w:val="0"/>
        <w:autoSpaceDN w:val="0"/>
        <w:adjustRightInd w:val="0"/>
        <w:jc w:val="left"/>
        <w:rPr>
          <w:rFonts w:ascii="ＭＳ ゴシック" w:eastAsia="ＭＳ ゴシック" w:hAnsi="ＭＳ ゴシック" w:cs="ＭＳゴシック"/>
          <w:b/>
          <w:bCs/>
          <w:kern w:val="0"/>
          <w:sz w:val="24"/>
          <w:szCs w:val="24"/>
        </w:rPr>
      </w:pPr>
    </w:p>
    <w:p w14:paraId="6A2DC4DD" w14:textId="62CC49CC" w:rsidR="006E1AD3" w:rsidRPr="00206F9A" w:rsidRDefault="006E1AD3" w:rsidP="006E1AD3">
      <w:pPr>
        <w:autoSpaceDE w:val="0"/>
        <w:autoSpaceDN w:val="0"/>
        <w:adjustRightInd w:val="0"/>
        <w:jc w:val="left"/>
        <w:rPr>
          <w:rFonts w:ascii="ＭＳ ゴシック" w:eastAsia="ＭＳ ゴシック" w:hAnsi="ＭＳ ゴシック" w:cs="ＭＳゴシック"/>
          <w:b/>
          <w:bCs/>
          <w:kern w:val="0"/>
          <w:sz w:val="24"/>
          <w:szCs w:val="24"/>
        </w:rPr>
      </w:pPr>
      <w:r w:rsidRPr="00206F9A">
        <w:rPr>
          <w:rFonts w:ascii="ＭＳ ゴシック" w:eastAsia="ＭＳ ゴシック" w:hAnsi="ＭＳ ゴシック" w:cs="ＭＳゴシック" w:hint="eastAsia"/>
          <w:b/>
          <w:bCs/>
          <w:kern w:val="0"/>
          <w:sz w:val="24"/>
          <w:szCs w:val="24"/>
        </w:rPr>
        <w:t>第５</w:t>
      </w:r>
      <w:r w:rsidRPr="00206F9A">
        <w:rPr>
          <w:rFonts w:ascii="ＭＳ ゴシック" w:eastAsia="ＭＳ ゴシック" w:hAnsi="ＭＳ ゴシック" w:cs="ＭＳゴシック"/>
          <w:b/>
          <w:bCs/>
          <w:kern w:val="0"/>
          <w:sz w:val="24"/>
          <w:szCs w:val="24"/>
        </w:rPr>
        <w:t xml:space="preserve"> </w:t>
      </w:r>
      <w:r w:rsidRPr="00206F9A">
        <w:rPr>
          <w:rFonts w:ascii="ＭＳ ゴシック" w:eastAsia="ＭＳ ゴシック" w:hAnsi="ＭＳ ゴシック" w:cs="ＭＳゴシック" w:hint="eastAsia"/>
          <w:b/>
          <w:bCs/>
          <w:kern w:val="0"/>
          <w:sz w:val="24"/>
          <w:szCs w:val="24"/>
        </w:rPr>
        <w:t>総点検実施要領</w:t>
      </w:r>
      <w:r w:rsidR="00835CFC" w:rsidRPr="00206F9A">
        <w:rPr>
          <w:rFonts w:ascii="ＭＳ ゴシック" w:eastAsia="ＭＳ ゴシック" w:hAnsi="ＭＳ ゴシック" w:cs="ＭＳゴシック" w:hint="eastAsia"/>
          <w:b/>
          <w:bCs/>
          <w:kern w:val="0"/>
          <w:sz w:val="24"/>
          <w:szCs w:val="24"/>
        </w:rPr>
        <w:t>（抜粋）</w:t>
      </w:r>
    </w:p>
    <w:p w14:paraId="78E645E5" w14:textId="77777777" w:rsidR="006E1AD3" w:rsidRPr="00835CFC" w:rsidRDefault="006E1AD3" w:rsidP="00835CFC">
      <w:pPr>
        <w:autoSpaceDE w:val="0"/>
        <w:autoSpaceDN w:val="0"/>
        <w:adjustRightInd w:val="0"/>
        <w:ind w:left="630" w:hangingChars="300" w:hanging="63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１）総点検は、現場機関のみにまかせることなく、経営トップを総点検最高責任者に選任し、事前に十分な計画を定めて実施すること。また、経営トップを含む幹部においては常に現場の状況を把握し、総点検において発見された不備事項については、早期改善について厳正な態度で臨み、適切な措置を行うこと。</w:t>
      </w:r>
    </w:p>
    <w:p w14:paraId="35146CCF" w14:textId="77777777" w:rsidR="006E1AD3" w:rsidRPr="00835CFC" w:rsidRDefault="006E1AD3" w:rsidP="006E1AD3">
      <w:pPr>
        <w:autoSpaceDE w:val="0"/>
        <w:autoSpaceDN w:val="0"/>
        <w:adjustRightInd w:val="0"/>
        <w:jc w:val="left"/>
        <w:rPr>
          <w:rFonts w:ascii="ＭＳ ゴシック" w:eastAsia="ＭＳ ゴシック" w:hAnsi="ＭＳ ゴシック" w:cs="ＭＳゴシック"/>
          <w:kern w:val="0"/>
          <w:szCs w:val="21"/>
        </w:rPr>
      </w:pPr>
      <w:r w:rsidRPr="00835CFC">
        <w:rPr>
          <w:rFonts w:ascii="ＭＳ ゴシック" w:eastAsia="ＭＳ ゴシック" w:hAnsi="ＭＳ ゴシック" w:cs="ＭＳゴシック" w:hint="eastAsia"/>
          <w:kern w:val="0"/>
          <w:szCs w:val="21"/>
        </w:rPr>
        <w:t>（２）重点点検事項については、特に入念な点検を行うこと。</w:t>
      </w:r>
    </w:p>
    <w:sectPr w:rsidR="006E1AD3" w:rsidRPr="00835C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A3"/>
    <w:rsid w:val="00206F9A"/>
    <w:rsid w:val="002F01A3"/>
    <w:rsid w:val="00345D61"/>
    <w:rsid w:val="003F0BF1"/>
    <w:rsid w:val="004B4C57"/>
    <w:rsid w:val="00576DF4"/>
    <w:rsid w:val="005A5CC1"/>
    <w:rsid w:val="006E1AD3"/>
    <w:rsid w:val="00811441"/>
    <w:rsid w:val="00835CFC"/>
    <w:rsid w:val="00A04518"/>
    <w:rsid w:val="00A20EAB"/>
    <w:rsid w:val="00B36F26"/>
    <w:rsid w:val="00D063AF"/>
    <w:rsid w:val="00EC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69DB8"/>
  <w15:chartTrackingRefBased/>
  <w15:docId w15:val="{A7B093A9-E4C4-4281-9AA3-EE2DE02D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3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mtan19</cp:lastModifiedBy>
  <cp:revision>5</cp:revision>
  <cp:lastPrinted>2020-11-30T05:26:00Z</cp:lastPrinted>
  <dcterms:created xsi:type="dcterms:W3CDTF">2020-11-25T03:54:00Z</dcterms:created>
  <dcterms:modified xsi:type="dcterms:W3CDTF">2021-12-02T05:50:00Z</dcterms:modified>
</cp:coreProperties>
</file>